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88" w:type="dxa"/>
        <w:tblLayout w:type="fixed"/>
        <w:tblLook w:val="01E0"/>
      </w:tblPr>
      <w:tblGrid>
        <w:gridCol w:w="5040"/>
        <w:gridCol w:w="4680"/>
      </w:tblGrid>
      <w:tr w:rsidR="001F57F4" w:rsidRPr="00E652D9" w:rsidTr="005A0600">
        <w:trPr>
          <w:trHeight w:val="1618"/>
        </w:trPr>
        <w:tc>
          <w:tcPr>
            <w:tcW w:w="5040" w:type="dxa"/>
          </w:tcPr>
          <w:p w:rsidR="001F57F4" w:rsidRPr="005A0600" w:rsidRDefault="001F57F4" w:rsidP="005A0600">
            <w:pPr>
              <w:jc w:val="center"/>
              <w:rPr>
                <w:rFonts w:ascii="Times New Roman" w:hAnsi="Times New Roman"/>
              </w:rPr>
            </w:pPr>
            <w:r>
              <w:rPr>
                <w:noProof/>
                <w:lang w:val="ru-RU" w:eastAsia="ru-RU"/>
              </w:rPr>
              <w:pict>
                <v:rect id="_x0000_s1026" style="position:absolute;left:0;text-align:left;margin-left:-14.4pt;margin-top:-9pt;width:505.05pt;height:99pt;z-index:-251658752" strokecolor="#396" strokeweight="2.75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69.75pt">
                  <v:imagedata r:id="rId5" o:title=""/>
                </v:shape>
              </w:pict>
            </w:r>
          </w:p>
        </w:tc>
        <w:tc>
          <w:tcPr>
            <w:tcW w:w="4680" w:type="dxa"/>
          </w:tcPr>
          <w:p w:rsidR="001F57F4" w:rsidRPr="005A0600" w:rsidRDefault="001F57F4" w:rsidP="005A0600">
            <w:pPr>
              <w:jc w:val="center"/>
              <w:rPr>
                <w:rFonts w:ascii="Times New Roman" w:hAnsi="Times New Roman"/>
              </w:rPr>
            </w:pPr>
            <w:r w:rsidRPr="005A0600">
              <w:rPr>
                <w:rFonts w:ascii="Times New Roman" w:hAnsi="Times New Roman"/>
              </w:rPr>
              <w:t xml:space="preserve">   </w:t>
            </w:r>
            <w:r>
              <w:pict>
                <v:shape id="_x0000_i1026" type="#_x0000_t75" style="width:108.75pt;height:69pt">
                  <v:imagedata r:id="rId6" o:title=""/>
                </v:shape>
              </w:pict>
            </w:r>
          </w:p>
        </w:tc>
      </w:tr>
    </w:tbl>
    <w:p w:rsidR="001F57F4" w:rsidRPr="00E652D9" w:rsidRDefault="001F57F4" w:rsidP="00E652D9">
      <w:pPr>
        <w:jc w:val="center"/>
        <w:rPr>
          <w:rFonts w:ascii="Times New Roman" w:hAnsi="Times New Roman"/>
          <w:sz w:val="24"/>
          <w:szCs w:val="24"/>
          <w:lang w:val="az-Latn-AZ"/>
        </w:rPr>
      </w:pPr>
    </w:p>
    <w:p w:rsidR="001F57F4" w:rsidRPr="00E652D9" w:rsidRDefault="001F57F4" w:rsidP="00123A4A">
      <w:pPr>
        <w:jc w:val="center"/>
        <w:rPr>
          <w:rFonts w:ascii="Times New Roman" w:hAnsi="Times New Roman"/>
          <w:sz w:val="24"/>
          <w:szCs w:val="24"/>
          <w:lang w:val="az-Latn-AZ"/>
        </w:rPr>
      </w:pPr>
      <w:r w:rsidRPr="00E652D9">
        <w:rPr>
          <w:rFonts w:ascii="Times New Roman" w:hAnsi="Times New Roman"/>
          <w:sz w:val="24"/>
          <w:szCs w:val="24"/>
          <w:lang w:val="az-Latn-AZ"/>
        </w:rPr>
        <w:t xml:space="preserve">Azərbaycan </w:t>
      </w:r>
      <w:r w:rsidRPr="00F5329C">
        <w:rPr>
          <w:rFonts w:ascii="Times New Roman" w:hAnsi="Times New Roman"/>
          <w:sz w:val="24"/>
          <w:szCs w:val="24"/>
          <w:lang w:val="az-Latn-AZ"/>
        </w:rPr>
        <w:t xml:space="preserve">Respublikasının </w:t>
      </w:r>
      <w:r>
        <w:rPr>
          <w:rFonts w:ascii="Times New Roman" w:hAnsi="Times New Roman"/>
          <w:sz w:val="24"/>
          <w:szCs w:val="24"/>
          <w:lang w:val="az-Latn-AZ"/>
        </w:rPr>
        <w:t>Gənclər Fondunun</w:t>
      </w:r>
      <w:r w:rsidRPr="00F5329C">
        <w:rPr>
          <w:rFonts w:ascii="Times New Roman" w:hAnsi="Times New Roman"/>
          <w:sz w:val="24"/>
          <w:szCs w:val="24"/>
          <w:lang w:val="az-Latn-AZ"/>
        </w:rPr>
        <w:t xml:space="preserve">  maliyyə dəstəyi ilə “Maarifpərvərlik” Azərbaycan Gənclərinin İctimai Yardım Assosiasiyası (MAGİYA) ictimai birliyi tərəfindən reallaşdırılan </w:t>
      </w:r>
      <w:r w:rsidRPr="00561A46">
        <w:rPr>
          <w:rFonts w:ascii="Times New Roman" w:hAnsi="Times New Roman"/>
          <w:b/>
          <w:bCs/>
          <w:sz w:val="24"/>
          <w:szCs w:val="24"/>
          <w:lang w:val="az-Latn-AZ"/>
        </w:rPr>
        <w:t>“</w:t>
      </w:r>
      <w:r w:rsidRPr="00561A46">
        <w:rPr>
          <w:rFonts w:ascii="Times New Roman" w:hAnsi="Times New Roman"/>
          <w:b/>
          <w:bCs/>
          <w:color w:val="000000"/>
          <w:sz w:val="24"/>
          <w:szCs w:val="24"/>
          <w:lang w:val="az-Latn-AZ"/>
        </w:rPr>
        <w:t>Gənclərin insan hüquqları mövzusunda maarifləndirilməsi və onlar arasında milli-mənəvi dəyərlərin təbliği</w:t>
      </w:r>
      <w:r>
        <w:rPr>
          <w:rFonts w:ascii="Times New Roman" w:hAnsi="Times New Roman"/>
          <w:b/>
          <w:bCs/>
          <w:color w:val="000000"/>
          <w:sz w:val="24"/>
          <w:szCs w:val="24"/>
          <w:lang w:val="az-Latn-AZ"/>
        </w:rPr>
        <w:t>”</w:t>
      </w:r>
      <w:r w:rsidRPr="00F5329C">
        <w:rPr>
          <w:rFonts w:ascii="Times New Roman" w:hAnsi="Times New Roman"/>
          <w:i/>
          <w:sz w:val="24"/>
          <w:szCs w:val="24"/>
          <w:lang w:val="az-Latn-AZ"/>
        </w:rPr>
        <w:t xml:space="preserve"> </w:t>
      </w:r>
      <w:r w:rsidRPr="00F5329C">
        <w:rPr>
          <w:rFonts w:ascii="Times New Roman" w:hAnsi="Times New Roman"/>
          <w:sz w:val="24"/>
          <w:szCs w:val="24"/>
          <w:lang w:val="az-Latn-AZ"/>
        </w:rPr>
        <w:t>layihəsi</w:t>
      </w:r>
      <w:r w:rsidRPr="00E652D9">
        <w:rPr>
          <w:rFonts w:ascii="Times New Roman" w:hAnsi="Times New Roman"/>
          <w:sz w:val="24"/>
          <w:szCs w:val="24"/>
          <w:lang w:val="az-Latn-AZ"/>
        </w:rPr>
        <w:t xml:space="preserve"> çərçivəsində  </w:t>
      </w:r>
    </w:p>
    <w:p w:rsidR="001F57F4" w:rsidRPr="00E652D9" w:rsidRDefault="001F57F4" w:rsidP="00E652D9">
      <w:pPr>
        <w:jc w:val="center"/>
        <w:rPr>
          <w:rFonts w:ascii="Times New Roman" w:hAnsi="Times New Roman"/>
          <w:b/>
          <w:i/>
          <w:sz w:val="24"/>
          <w:szCs w:val="24"/>
          <w:lang w:val="az-Latn-AZ"/>
        </w:rPr>
      </w:pPr>
      <w:r w:rsidRPr="00E652D9">
        <w:rPr>
          <w:rFonts w:ascii="Times New Roman" w:hAnsi="Times New Roman"/>
          <w:b/>
          <w:i/>
          <w:sz w:val="24"/>
          <w:szCs w:val="24"/>
          <w:lang w:val="az-Latn-AZ"/>
        </w:rPr>
        <w:t>N Ə Z Ə R İ – P R A K T İ K   K O N F R A N S (Panel müzakirələr və infoturlar)</w:t>
      </w:r>
    </w:p>
    <w:p w:rsidR="001F57F4" w:rsidRPr="00E652D9" w:rsidRDefault="001F57F4" w:rsidP="00E652D9">
      <w:pPr>
        <w:jc w:val="center"/>
        <w:rPr>
          <w:rFonts w:ascii="Times New Roman" w:hAnsi="Times New Roman"/>
          <w:sz w:val="24"/>
          <w:szCs w:val="24"/>
          <w:lang w:val="az-Latn-AZ"/>
        </w:rPr>
      </w:pPr>
      <w:r>
        <w:rPr>
          <w:rFonts w:ascii="Times New Roman" w:hAnsi="Times New Roman"/>
          <w:sz w:val="24"/>
          <w:szCs w:val="24"/>
          <w:lang w:val="az-Latn-AZ"/>
        </w:rPr>
        <w:t>1</w:t>
      </w:r>
      <w:r w:rsidRPr="00F5329C">
        <w:rPr>
          <w:rFonts w:ascii="Times New Roman" w:hAnsi="Times New Roman"/>
          <w:sz w:val="24"/>
          <w:szCs w:val="24"/>
          <w:lang w:val="az-Latn-AZ"/>
        </w:rPr>
        <w:t>8-</w:t>
      </w:r>
      <w:r>
        <w:rPr>
          <w:rFonts w:ascii="Times New Roman" w:hAnsi="Times New Roman"/>
          <w:sz w:val="24"/>
          <w:szCs w:val="24"/>
          <w:lang w:val="az-Latn-AZ"/>
        </w:rPr>
        <w:t>2</w:t>
      </w:r>
      <w:r w:rsidRPr="00F5329C">
        <w:rPr>
          <w:rFonts w:ascii="Times New Roman" w:hAnsi="Times New Roman"/>
          <w:sz w:val="24"/>
          <w:szCs w:val="24"/>
          <w:lang w:val="az-Latn-AZ"/>
        </w:rPr>
        <w:t xml:space="preserve">0 </w:t>
      </w:r>
      <w:r>
        <w:rPr>
          <w:rFonts w:ascii="Times New Roman" w:hAnsi="Times New Roman"/>
          <w:sz w:val="24"/>
          <w:szCs w:val="24"/>
          <w:lang w:val="az-Latn-AZ"/>
        </w:rPr>
        <w:t>oktyabr</w:t>
      </w:r>
      <w:r w:rsidRPr="00F5329C">
        <w:rPr>
          <w:rFonts w:ascii="Times New Roman" w:hAnsi="Times New Roman"/>
          <w:sz w:val="24"/>
          <w:szCs w:val="24"/>
          <w:lang w:val="az-Latn-AZ"/>
        </w:rPr>
        <w:t xml:space="preserve"> 2019-cu il</w:t>
      </w:r>
      <w:r w:rsidRPr="00E652D9">
        <w:rPr>
          <w:rFonts w:ascii="Times New Roman" w:hAnsi="Times New Roman"/>
          <w:sz w:val="24"/>
          <w:szCs w:val="24"/>
          <w:lang w:val="az-Latn-AZ"/>
        </w:rPr>
        <w:t>, Lənkəran (Astara və Lerik)</w:t>
      </w:r>
    </w:p>
    <w:p w:rsidR="001F57F4" w:rsidRPr="00E652D9" w:rsidRDefault="001F57F4" w:rsidP="00E652D9">
      <w:pPr>
        <w:jc w:val="center"/>
        <w:rPr>
          <w:rFonts w:ascii="Times New Roman" w:eastAsia="MS Mincho" w:hAnsi="Times New Roman"/>
          <w:color w:val="800000"/>
          <w:lang w:val="az-Latn-AZ" w:eastAsia="ja-JP"/>
        </w:rPr>
      </w:pPr>
      <w:r>
        <w:rPr>
          <w:noProof/>
          <w:lang w:val="ru-RU" w:eastAsia="ru-RU"/>
        </w:rPr>
        <w:pict>
          <v:rect id="_x0000_s1027" style="position:absolute;left:0;text-align:left;margin-left:207pt;margin-top:-.25pt;width:99pt;height:18pt;z-index:-251659776" fillcolor="green" stroked="f"/>
        </w:pict>
      </w:r>
      <w:r w:rsidRPr="00E652D9">
        <w:rPr>
          <w:rFonts w:ascii="Times New Roman" w:eastAsia="MS Mincho" w:hAnsi="Times New Roman"/>
          <w:b/>
          <w:color w:val="FFFF00"/>
          <w:sz w:val="32"/>
          <w:szCs w:val="32"/>
          <w:lang w:val="az-Latn-AZ" w:eastAsia="ja-JP"/>
        </w:rPr>
        <w:t>Elan Forması</w:t>
      </w:r>
    </w:p>
    <w:p w:rsidR="001F57F4" w:rsidRPr="00E652D9" w:rsidRDefault="001F57F4"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Təşkilat haqqında:</w:t>
      </w:r>
    </w:p>
    <w:p w:rsidR="001F57F4" w:rsidRPr="00E652D9" w:rsidRDefault="001F57F4" w:rsidP="00E652D9">
      <w:pPr>
        <w:ind w:firstLine="708"/>
        <w:jc w:val="both"/>
        <w:rPr>
          <w:rFonts w:ascii="Times New Roman" w:hAnsi="Times New Roman"/>
          <w:sz w:val="24"/>
          <w:szCs w:val="24"/>
          <w:lang w:val="az-Latn-AZ"/>
        </w:rPr>
      </w:pPr>
      <w:r w:rsidRPr="00E652D9">
        <w:rPr>
          <w:rFonts w:ascii="Times New Roman" w:hAnsi="Times New Roman"/>
          <w:sz w:val="24"/>
          <w:szCs w:val="24"/>
          <w:lang w:val="az-Latn-AZ"/>
        </w:rPr>
        <w:t>MAGİYA ictimai birliyi 31 mart 2005-ci il tarixində Lənkəran şəhərində müəyyən olunmuş məqsədlərlə ümumi maraqlar əsasında birləşən yerli ziyalı gənclərin təşəbbüsü ilə yaradılmış qeyri-siyasi, könüllü, özünüidarəedən, öz fəaliyyətinin əsas məqsədi kimi gəlir əldə etməyi nəzərdə tutmayan qeyri-hökümət təşkilatıdır (</w:t>
      </w:r>
      <w:hyperlink r:id="rId7" w:history="1">
        <w:r w:rsidRPr="00E652D9">
          <w:rPr>
            <w:rStyle w:val="Hyperlink"/>
            <w:rFonts w:ascii="Times New Roman" w:hAnsi="Times New Roman"/>
            <w:b/>
            <w:bCs/>
            <w:sz w:val="24"/>
            <w:szCs w:val="24"/>
            <w:lang w:val="az-Latn-AZ"/>
          </w:rPr>
          <w:t>www.epsaya.az</w:t>
        </w:r>
      </w:hyperlink>
      <w:r w:rsidRPr="00E652D9">
        <w:rPr>
          <w:rFonts w:ascii="Times New Roman" w:hAnsi="Times New Roman"/>
          <w:sz w:val="24"/>
          <w:szCs w:val="24"/>
          <w:lang w:val="az-Latn-AZ"/>
        </w:rPr>
        <w:t xml:space="preserve">). </w:t>
      </w:r>
    </w:p>
    <w:p w:rsidR="001F57F4" w:rsidRPr="00E652D9" w:rsidRDefault="001F57F4" w:rsidP="00E652D9">
      <w:pPr>
        <w:ind w:firstLine="708"/>
        <w:jc w:val="both"/>
        <w:rPr>
          <w:rFonts w:ascii="Times New Roman" w:hAnsi="Times New Roman"/>
          <w:color w:val="000000"/>
          <w:sz w:val="24"/>
          <w:szCs w:val="24"/>
          <w:lang w:val="az-Latn-AZ"/>
        </w:rPr>
      </w:pPr>
      <w:r w:rsidRPr="00E652D9">
        <w:rPr>
          <w:rFonts w:ascii="Times New Roman" w:hAnsi="Times New Roman"/>
          <w:sz w:val="24"/>
          <w:szCs w:val="24"/>
          <w:lang w:val="az-Latn-AZ"/>
        </w:rPr>
        <w:t>İctimai birliyin məqsədi və fəaliyyət predmeti gənclər və gənclər vasitəsi ilə ictimaiyyət arasında sosial, iqtisadi, hüquqi, ekoloji və sair istiqamətlərdə maarifləndirmə və məlumatlandırma işinin aparılmasından ibarətdir.</w:t>
      </w:r>
    </w:p>
    <w:p w:rsidR="001F57F4" w:rsidRPr="00E652D9" w:rsidRDefault="001F57F4" w:rsidP="00E652D9">
      <w:pPr>
        <w:pStyle w:val="BodyText"/>
        <w:jc w:val="both"/>
        <w:rPr>
          <w:rFonts w:ascii="Times New Roman" w:hAnsi="Times New Roman"/>
          <w:sz w:val="24"/>
          <w:szCs w:val="24"/>
          <w:lang w:val="az-Latn-AZ"/>
        </w:rPr>
      </w:pPr>
      <w:r w:rsidRPr="00E652D9">
        <w:rPr>
          <w:rFonts w:ascii="Times New Roman" w:hAnsi="Times New Roman"/>
          <w:sz w:val="24"/>
          <w:szCs w:val="24"/>
          <w:lang w:val="az-Latn-AZ"/>
        </w:rPr>
        <w:tab/>
        <w:t>Birliyin vəzifələri onun məqsədini reallaşdırmaq üçün yeniyetmə və gənclər, o cümlədən geniş ictimaiyyət arasında müvafiq maarifpərvər tədbirlər sistemini (müxtəlif təlimlər və seminarlar, debatlar və klublar, dəyirmi masalar və görüşlər, dərnəklər və kurslar, konfranslar və sərgilər, xeyriyyə marafonları və digər mədəni-kütləvi tədbirlər) həyata keçirməklə cəmiyyətdə elmi-kütləvi biliklərin artmasına köməklik etməkdir.</w:t>
      </w:r>
    </w:p>
    <w:p w:rsidR="001F57F4" w:rsidRPr="00E652D9" w:rsidRDefault="001F57F4" w:rsidP="00E652D9">
      <w:pPr>
        <w:jc w:val="both"/>
        <w:rPr>
          <w:rFonts w:ascii="Times New Roman" w:hAnsi="Times New Roman"/>
          <w:sz w:val="24"/>
          <w:szCs w:val="24"/>
          <w:lang w:val="az-Latn-AZ"/>
        </w:rPr>
      </w:pPr>
    </w:p>
    <w:p w:rsidR="001F57F4" w:rsidRPr="00E652D9" w:rsidRDefault="001F57F4"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Layihənin təsviri:</w:t>
      </w:r>
    </w:p>
    <w:p w:rsidR="001F57F4" w:rsidRPr="00E652D9" w:rsidRDefault="001F57F4" w:rsidP="00E652D9">
      <w:pPr>
        <w:ind w:firstLine="720"/>
        <w:jc w:val="both"/>
        <w:rPr>
          <w:rFonts w:ascii="Times New Roman" w:hAnsi="Times New Roman"/>
          <w:color w:val="000000"/>
          <w:sz w:val="24"/>
          <w:szCs w:val="24"/>
          <w:lang w:val="az-Latn-AZ"/>
        </w:rPr>
      </w:pPr>
      <w:r>
        <w:rPr>
          <w:rFonts w:ascii="Times New Roman" w:hAnsi="Times New Roman"/>
          <w:b/>
          <w:bCs/>
          <w:color w:val="000000"/>
          <w:sz w:val="24"/>
          <w:szCs w:val="24"/>
          <w:lang w:val="az-Latn-AZ"/>
        </w:rPr>
        <w:t>“</w:t>
      </w:r>
      <w:r w:rsidRPr="00561A46">
        <w:rPr>
          <w:rFonts w:ascii="Times New Roman" w:hAnsi="Times New Roman"/>
          <w:b/>
          <w:bCs/>
          <w:color w:val="000000"/>
          <w:sz w:val="24"/>
          <w:szCs w:val="24"/>
          <w:lang w:val="az-Latn-AZ"/>
        </w:rPr>
        <w:t>Gənclərin insan hüquqları mövzusunda maarifləndirilməsi və onlar arasında milli-mənəvi dəyərlərin təbliği</w:t>
      </w:r>
      <w:r>
        <w:rPr>
          <w:rFonts w:ascii="Times New Roman" w:hAnsi="Times New Roman"/>
          <w:b/>
          <w:bCs/>
          <w:color w:val="000000"/>
          <w:sz w:val="24"/>
          <w:szCs w:val="24"/>
          <w:lang w:val="az-Latn-AZ"/>
        </w:rPr>
        <w:t>”</w:t>
      </w:r>
      <w:r w:rsidRPr="00E652D9">
        <w:rPr>
          <w:rFonts w:ascii="Times New Roman" w:hAnsi="Times New Roman"/>
          <w:color w:val="000000"/>
          <w:sz w:val="24"/>
          <w:szCs w:val="24"/>
          <w:lang w:val="az-Latn-AZ"/>
        </w:rPr>
        <w:t xml:space="preserve"> layihəsinin respublikanın cənub bölgəsində yerləşən Lənkəran şəhərində, o cümlədən Astara və Lerik rayonlarında həyata keçirilməsi nəzərdə tutulur. </w:t>
      </w:r>
    </w:p>
    <w:p w:rsidR="001F57F4" w:rsidRPr="00E652D9" w:rsidRDefault="001F57F4" w:rsidP="00D63812">
      <w:pPr>
        <w:ind w:firstLine="720"/>
        <w:jc w:val="both"/>
        <w:rPr>
          <w:rFonts w:ascii="Times New Roman" w:hAnsi="Times New Roman"/>
          <w:color w:val="000000"/>
          <w:sz w:val="24"/>
          <w:szCs w:val="24"/>
          <w:shd w:val="clear" w:color="auto" w:fill="FFFFFF"/>
          <w:lang w:val="az-Latn-AZ"/>
        </w:rPr>
      </w:pPr>
      <w:r w:rsidRPr="00E652D9">
        <w:rPr>
          <w:rFonts w:ascii="Times New Roman" w:hAnsi="Times New Roman"/>
          <w:color w:val="000000"/>
          <w:sz w:val="24"/>
          <w:szCs w:val="24"/>
          <w:shd w:val="clear" w:color="auto" w:fill="FFFFFF"/>
          <w:lang w:val="az-Latn-AZ"/>
        </w:rPr>
        <w:t>Apardığımız sorğulara əsasən ölkə ictimaiyyəti respublikamızda yaşayan milli azlıqlar</w:t>
      </w:r>
      <w:r>
        <w:rPr>
          <w:rFonts w:ascii="Times New Roman" w:hAnsi="Times New Roman"/>
          <w:color w:val="000000"/>
          <w:sz w:val="24"/>
          <w:szCs w:val="24"/>
          <w:shd w:val="clear" w:color="auto" w:fill="FFFFFF"/>
          <w:lang w:val="az-Latn-AZ"/>
        </w:rPr>
        <w:t>, azsaylı xalqlar və etnik qruplar,</w:t>
      </w:r>
      <w:r w:rsidRPr="00E652D9">
        <w:rPr>
          <w:rFonts w:ascii="Times New Roman" w:hAnsi="Times New Roman"/>
          <w:color w:val="000000"/>
          <w:sz w:val="24"/>
          <w:szCs w:val="24"/>
          <w:shd w:val="clear" w:color="auto" w:fill="FFFFFF"/>
          <w:lang w:val="az-Latn-AZ"/>
        </w:rPr>
        <w:t xml:space="preserve"> onların həyat tərzi barədə kifayət qədər məlumatlı deyil. Belə ki, “Ölkəmizdə </w:t>
      </w:r>
      <w:r>
        <w:rPr>
          <w:rFonts w:ascii="Times New Roman" w:hAnsi="Times New Roman"/>
          <w:color w:val="000000"/>
          <w:sz w:val="24"/>
          <w:szCs w:val="24"/>
          <w:shd w:val="clear" w:color="auto" w:fill="FFFFFF"/>
          <w:lang w:val="az-Latn-AZ"/>
        </w:rPr>
        <w:t xml:space="preserve">yaşayan </w:t>
      </w:r>
      <w:r w:rsidRPr="00E652D9">
        <w:rPr>
          <w:rFonts w:ascii="Times New Roman" w:hAnsi="Times New Roman"/>
          <w:color w:val="000000"/>
          <w:sz w:val="24"/>
          <w:szCs w:val="24"/>
          <w:shd w:val="clear" w:color="auto" w:fill="FFFFFF"/>
          <w:lang w:val="az-Latn-AZ"/>
        </w:rPr>
        <w:t xml:space="preserve">hansı </w:t>
      </w:r>
      <w:r>
        <w:rPr>
          <w:rFonts w:ascii="Times New Roman" w:hAnsi="Times New Roman"/>
          <w:color w:val="000000"/>
          <w:sz w:val="24"/>
          <w:szCs w:val="24"/>
          <w:shd w:val="clear" w:color="auto" w:fill="FFFFFF"/>
          <w:lang w:val="az-Latn-AZ"/>
        </w:rPr>
        <w:t>etnik qrupları tanıyırsız</w:t>
      </w:r>
      <w:r w:rsidRPr="00E652D9">
        <w:rPr>
          <w:rFonts w:ascii="Times New Roman" w:hAnsi="Times New Roman"/>
          <w:color w:val="000000"/>
          <w:sz w:val="24"/>
          <w:szCs w:val="24"/>
          <w:shd w:val="clear" w:color="auto" w:fill="FFFFFF"/>
          <w:lang w:val="az-Latn-AZ"/>
        </w:rPr>
        <w:t>?” adlı suala əsasən 1</w:t>
      </w:r>
      <w:r>
        <w:rPr>
          <w:rFonts w:ascii="Times New Roman" w:hAnsi="Times New Roman"/>
          <w:color w:val="000000"/>
          <w:sz w:val="24"/>
          <w:szCs w:val="24"/>
          <w:shd w:val="clear" w:color="auto" w:fill="FFFFFF"/>
          <w:lang w:val="az-Latn-AZ"/>
        </w:rPr>
        <w:t>0</w:t>
      </w:r>
      <w:r w:rsidRPr="00E652D9">
        <w:rPr>
          <w:rFonts w:ascii="Times New Roman" w:hAnsi="Times New Roman"/>
          <w:color w:val="000000"/>
          <w:sz w:val="24"/>
          <w:szCs w:val="24"/>
          <w:shd w:val="clear" w:color="auto" w:fill="FFFFFF"/>
          <w:lang w:val="az-Latn-AZ"/>
        </w:rPr>
        <w:t xml:space="preserve">0 nəfər respondent arasında keçirtdiyimiz sorğunun nəticələrinə görə vətəndaşlar ölkəmizdə yaşayan 100-ə yaxın </w:t>
      </w:r>
      <w:r>
        <w:rPr>
          <w:rFonts w:ascii="Times New Roman" w:hAnsi="Times New Roman"/>
          <w:color w:val="000000"/>
          <w:sz w:val="24"/>
          <w:szCs w:val="24"/>
          <w:shd w:val="clear" w:color="auto" w:fill="FFFFFF"/>
          <w:lang w:val="az-Latn-AZ"/>
        </w:rPr>
        <w:t>etnik qrupun</w:t>
      </w:r>
      <w:r w:rsidRPr="00E652D9">
        <w:rPr>
          <w:rFonts w:ascii="Times New Roman" w:hAnsi="Times New Roman"/>
          <w:color w:val="000000"/>
          <w:sz w:val="24"/>
          <w:szCs w:val="24"/>
          <w:shd w:val="clear" w:color="auto" w:fill="FFFFFF"/>
          <w:lang w:val="az-Latn-AZ"/>
        </w:rPr>
        <w:t xml:space="preserve"> nümayəndələrindən yalnız bir neçəsinin (</w:t>
      </w:r>
      <w:r>
        <w:rPr>
          <w:rFonts w:ascii="Times New Roman" w:hAnsi="Times New Roman"/>
          <w:color w:val="000000"/>
          <w:sz w:val="24"/>
          <w:szCs w:val="24"/>
          <w:shd w:val="clear" w:color="auto" w:fill="FFFFFF"/>
          <w:lang w:val="az-Latn-AZ"/>
        </w:rPr>
        <w:t xml:space="preserve">turk, talış, </w:t>
      </w:r>
      <w:r w:rsidRPr="00E652D9">
        <w:rPr>
          <w:rFonts w:ascii="Times New Roman" w:hAnsi="Times New Roman"/>
          <w:color w:val="000000"/>
          <w:sz w:val="24"/>
          <w:szCs w:val="24"/>
          <w:shd w:val="clear" w:color="auto" w:fill="FFFFFF"/>
          <w:lang w:val="az-Latn-AZ"/>
        </w:rPr>
        <w:t xml:space="preserve">ləzgi, kürd, </w:t>
      </w:r>
      <w:r>
        <w:rPr>
          <w:rFonts w:ascii="Times New Roman" w:hAnsi="Times New Roman"/>
          <w:color w:val="000000"/>
          <w:sz w:val="24"/>
          <w:szCs w:val="24"/>
          <w:shd w:val="clear" w:color="auto" w:fill="FFFFFF"/>
          <w:lang w:val="az-Latn-AZ"/>
        </w:rPr>
        <w:t>rus, udin</w:t>
      </w:r>
      <w:r w:rsidRPr="00E652D9">
        <w:rPr>
          <w:rFonts w:ascii="Times New Roman" w:hAnsi="Times New Roman"/>
          <w:color w:val="000000"/>
          <w:sz w:val="24"/>
          <w:szCs w:val="24"/>
          <w:shd w:val="clear" w:color="auto" w:fill="FFFFFF"/>
          <w:lang w:val="az-Latn-AZ"/>
        </w:rPr>
        <w:t>, avar) adını çəkə bilmişlər. Bütün bunlar isə bir daha ölkəmizdə</w:t>
      </w:r>
      <w:r>
        <w:rPr>
          <w:rFonts w:ascii="Times New Roman" w:hAnsi="Times New Roman"/>
          <w:color w:val="000000"/>
          <w:sz w:val="24"/>
          <w:szCs w:val="24"/>
          <w:shd w:val="clear" w:color="auto" w:fill="FFFFFF"/>
          <w:lang w:val="az-Latn-AZ"/>
        </w:rPr>
        <w:t xml:space="preserve"> yaşayan etnik qrupların</w:t>
      </w:r>
      <w:r w:rsidRPr="00E652D9">
        <w:rPr>
          <w:rFonts w:ascii="Times New Roman" w:hAnsi="Times New Roman"/>
          <w:color w:val="000000"/>
          <w:sz w:val="24"/>
          <w:szCs w:val="24"/>
          <w:shd w:val="clear" w:color="auto" w:fill="FFFFFF"/>
          <w:lang w:val="az-Latn-AZ"/>
        </w:rPr>
        <w:t xml:space="preserve"> tanıdılmasını və onların həyat tərzinin təbliğini zəruri edir. </w:t>
      </w:r>
    </w:p>
    <w:p w:rsidR="001F57F4" w:rsidRPr="00E652D9" w:rsidRDefault="001F57F4" w:rsidP="00D63812">
      <w:pPr>
        <w:ind w:firstLine="720"/>
        <w:jc w:val="both"/>
        <w:rPr>
          <w:rFonts w:ascii="Times New Roman" w:hAnsi="Times New Roman"/>
          <w:sz w:val="24"/>
          <w:szCs w:val="24"/>
          <w:lang w:val="az-Latn-AZ"/>
        </w:rPr>
      </w:pPr>
      <w:r w:rsidRPr="00E652D9">
        <w:rPr>
          <w:rFonts w:ascii="Times New Roman" w:hAnsi="Times New Roman"/>
          <w:color w:val="000000"/>
          <w:sz w:val="24"/>
          <w:szCs w:val="24"/>
          <w:shd w:val="clear" w:color="auto" w:fill="FFFFFF"/>
          <w:lang w:val="az-Latn-AZ"/>
        </w:rPr>
        <w:t xml:space="preserve">Beləliklə, gender və etnik balans nəzərə alınmaqla ölkədə </w:t>
      </w:r>
      <w:r>
        <w:rPr>
          <w:rFonts w:ascii="Times New Roman" w:hAnsi="Times New Roman"/>
          <w:color w:val="000000"/>
          <w:sz w:val="24"/>
          <w:szCs w:val="24"/>
          <w:shd w:val="clear" w:color="auto" w:fill="FFFFFF"/>
          <w:lang w:val="az-Latn-AZ"/>
        </w:rPr>
        <w:t xml:space="preserve">əsasən </w:t>
      </w:r>
      <w:r w:rsidRPr="00E652D9">
        <w:rPr>
          <w:rFonts w:ascii="Times New Roman" w:hAnsi="Times New Roman"/>
          <w:color w:val="000000"/>
          <w:sz w:val="24"/>
          <w:szCs w:val="24"/>
          <w:shd w:val="clear" w:color="auto" w:fill="FFFFFF"/>
          <w:lang w:val="az-Latn-AZ"/>
        </w:rPr>
        <w:t>milli azlıqlar</w:t>
      </w:r>
      <w:r>
        <w:rPr>
          <w:rFonts w:ascii="Times New Roman" w:hAnsi="Times New Roman"/>
          <w:color w:val="000000"/>
          <w:sz w:val="24"/>
          <w:szCs w:val="24"/>
          <w:shd w:val="clear" w:color="auto" w:fill="FFFFFF"/>
          <w:lang w:val="az-Latn-AZ"/>
        </w:rPr>
        <w:t>, azsaylı xalqlar və etnik qrupları</w:t>
      </w:r>
      <w:r w:rsidRPr="00E652D9">
        <w:rPr>
          <w:rFonts w:ascii="Times New Roman" w:hAnsi="Times New Roman"/>
          <w:color w:val="000000"/>
          <w:sz w:val="24"/>
          <w:szCs w:val="24"/>
          <w:shd w:val="clear" w:color="auto" w:fill="FFFFFF"/>
          <w:lang w:val="az-Latn-AZ"/>
        </w:rPr>
        <w:t xml:space="preserve"> təmsil edən 25 nəfər</w:t>
      </w:r>
      <w:r>
        <w:rPr>
          <w:rFonts w:ascii="Times New Roman" w:hAnsi="Times New Roman"/>
          <w:color w:val="000000"/>
          <w:sz w:val="24"/>
          <w:szCs w:val="24"/>
          <w:shd w:val="clear" w:color="auto" w:fill="FFFFFF"/>
          <w:lang w:val="az-Latn-AZ"/>
        </w:rPr>
        <w:t>lik bir</w:t>
      </w:r>
      <w:r w:rsidRPr="00E652D9">
        <w:rPr>
          <w:rFonts w:ascii="Times New Roman" w:hAnsi="Times New Roman"/>
          <w:color w:val="000000"/>
          <w:sz w:val="24"/>
          <w:szCs w:val="24"/>
          <w:shd w:val="clear" w:color="auto" w:fill="FFFFFF"/>
          <w:lang w:val="az-Latn-AZ"/>
        </w:rPr>
        <w:t xml:space="preserve"> auditoriya üçün milli nəzəri-praktik konfrasın təşkili və bu sahədə panel müzakirələr və infoturlar vasitəsi ilə mədəniyyətlərarası dialoqun </w:t>
      </w:r>
      <w:r>
        <w:rPr>
          <w:rFonts w:ascii="Times New Roman" w:hAnsi="Times New Roman"/>
          <w:color w:val="000000"/>
          <w:sz w:val="24"/>
          <w:szCs w:val="24"/>
          <w:shd w:val="clear" w:color="auto" w:fill="FFFFFF"/>
          <w:lang w:val="az-Latn-AZ"/>
        </w:rPr>
        <w:t>təşkilinə zərurət vardır</w:t>
      </w:r>
      <w:r w:rsidRPr="00E652D9">
        <w:rPr>
          <w:rFonts w:ascii="Times New Roman" w:hAnsi="Times New Roman"/>
          <w:color w:val="000000"/>
          <w:sz w:val="24"/>
          <w:szCs w:val="24"/>
          <w:lang w:val="az-Latn-AZ"/>
        </w:rPr>
        <w:t>.</w:t>
      </w:r>
      <w:r w:rsidRPr="00E652D9">
        <w:rPr>
          <w:rFonts w:ascii="Times New Roman" w:hAnsi="Times New Roman"/>
          <w:sz w:val="24"/>
          <w:szCs w:val="24"/>
          <w:lang w:val="az-Latn-AZ"/>
        </w:rPr>
        <w:t xml:space="preserve">   </w:t>
      </w:r>
    </w:p>
    <w:p w:rsidR="001F57F4" w:rsidRPr="00E652D9" w:rsidRDefault="001F57F4" w:rsidP="00123A4A">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Azərbaycan Respublikasının </w:t>
      </w:r>
      <w:r>
        <w:rPr>
          <w:rFonts w:ascii="Times New Roman" w:hAnsi="Times New Roman"/>
          <w:sz w:val="24"/>
          <w:szCs w:val="24"/>
          <w:lang w:val="az-Latn-AZ"/>
        </w:rPr>
        <w:t>Gənclər Fondunun</w:t>
      </w:r>
      <w:r w:rsidRPr="00E652D9">
        <w:rPr>
          <w:rFonts w:ascii="Times New Roman" w:hAnsi="Times New Roman"/>
          <w:sz w:val="24"/>
          <w:szCs w:val="24"/>
          <w:lang w:val="az-Latn-AZ"/>
        </w:rPr>
        <w:t xml:space="preserve"> </w:t>
      </w:r>
      <w:r>
        <w:rPr>
          <w:rFonts w:ascii="Times New Roman" w:hAnsi="Times New Roman"/>
          <w:sz w:val="24"/>
          <w:szCs w:val="24"/>
          <w:lang w:val="az-Latn-AZ"/>
        </w:rPr>
        <w:t>75</w:t>
      </w:r>
      <w:r w:rsidRPr="00E652D9">
        <w:rPr>
          <w:rFonts w:ascii="Times New Roman" w:hAnsi="Times New Roman"/>
          <w:sz w:val="24"/>
          <w:szCs w:val="24"/>
          <w:lang w:val="az-Latn-AZ"/>
        </w:rPr>
        <w:t>00 (</w:t>
      </w:r>
      <w:r>
        <w:rPr>
          <w:rFonts w:ascii="Times New Roman" w:hAnsi="Times New Roman"/>
          <w:sz w:val="24"/>
          <w:szCs w:val="24"/>
          <w:lang w:val="az-Latn-AZ"/>
        </w:rPr>
        <w:t>yeddi</w:t>
      </w:r>
      <w:r w:rsidRPr="00E652D9">
        <w:rPr>
          <w:rFonts w:ascii="Times New Roman" w:hAnsi="Times New Roman"/>
          <w:sz w:val="24"/>
          <w:szCs w:val="24"/>
          <w:lang w:val="az-Latn-AZ"/>
        </w:rPr>
        <w:t xml:space="preserve"> min</w:t>
      </w:r>
      <w:r>
        <w:rPr>
          <w:rFonts w:ascii="Times New Roman" w:hAnsi="Times New Roman"/>
          <w:sz w:val="24"/>
          <w:szCs w:val="24"/>
          <w:lang w:val="az-Latn-AZ"/>
        </w:rPr>
        <w:t xml:space="preserve"> beş yüz</w:t>
      </w:r>
      <w:r w:rsidRPr="00E652D9">
        <w:rPr>
          <w:rFonts w:ascii="Times New Roman" w:hAnsi="Times New Roman"/>
          <w:sz w:val="24"/>
          <w:szCs w:val="24"/>
          <w:lang w:val="az-Latn-AZ"/>
        </w:rPr>
        <w:t xml:space="preserve">) manatlıq maliyyə dəstəyi ilə həyata keçirilən bu layihə çərçivəsində ölkə üzrə seçilən </w:t>
      </w:r>
      <w:r w:rsidRPr="00E652D9">
        <w:rPr>
          <w:rFonts w:ascii="Times New Roman" w:hAnsi="Times New Roman"/>
          <w:sz w:val="24"/>
          <w:szCs w:val="24"/>
          <w:u w:val="single"/>
          <w:lang w:val="az-Latn-AZ"/>
        </w:rPr>
        <w:t>18-35 yaş arası 25 nəfər gənc</w:t>
      </w:r>
      <w:r w:rsidRPr="00E652D9">
        <w:rPr>
          <w:rFonts w:ascii="Times New Roman" w:hAnsi="Times New Roman"/>
          <w:sz w:val="24"/>
          <w:szCs w:val="24"/>
          <w:lang w:val="az-Latn-AZ"/>
        </w:rPr>
        <w:t xml:space="preserve"> üçün Astara və Lerik rayonları da daxil olmaqa, </w:t>
      </w:r>
      <w:r w:rsidRPr="00E652D9">
        <w:rPr>
          <w:rFonts w:ascii="Times New Roman" w:hAnsi="Times New Roman"/>
          <w:b/>
          <w:bCs/>
          <w:i/>
          <w:sz w:val="24"/>
          <w:szCs w:val="24"/>
          <w:lang w:val="az-Latn-AZ"/>
        </w:rPr>
        <w:t xml:space="preserve">Lənkəranda </w:t>
      </w:r>
      <w:r>
        <w:rPr>
          <w:rFonts w:ascii="Times New Roman" w:hAnsi="Times New Roman"/>
          <w:sz w:val="24"/>
          <w:szCs w:val="24"/>
          <w:u w:val="single"/>
          <w:lang w:val="az-Latn-AZ"/>
        </w:rPr>
        <w:t>1</w:t>
      </w:r>
      <w:r w:rsidRPr="00E652D9">
        <w:rPr>
          <w:rFonts w:ascii="Times New Roman" w:hAnsi="Times New Roman"/>
          <w:sz w:val="24"/>
          <w:szCs w:val="24"/>
          <w:u w:val="single"/>
          <w:lang w:val="az-Latn-AZ"/>
        </w:rPr>
        <w:t>8-</w:t>
      </w:r>
      <w:r>
        <w:rPr>
          <w:rFonts w:ascii="Times New Roman" w:hAnsi="Times New Roman"/>
          <w:sz w:val="24"/>
          <w:szCs w:val="24"/>
          <w:u w:val="single"/>
          <w:lang w:val="az-Latn-AZ"/>
        </w:rPr>
        <w:t>2</w:t>
      </w:r>
      <w:r w:rsidRPr="00E652D9">
        <w:rPr>
          <w:rFonts w:ascii="Times New Roman" w:hAnsi="Times New Roman"/>
          <w:sz w:val="24"/>
          <w:szCs w:val="24"/>
          <w:u w:val="single"/>
          <w:lang w:val="az-Latn-AZ"/>
        </w:rPr>
        <w:t xml:space="preserve">0 </w:t>
      </w:r>
      <w:r>
        <w:rPr>
          <w:rFonts w:ascii="Times New Roman" w:hAnsi="Times New Roman"/>
          <w:sz w:val="24"/>
          <w:szCs w:val="24"/>
          <w:u w:val="single"/>
          <w:lang w:val="az-Latn-AZ"/>
        </w:rPr>
        <w:t>oktyabr</w:t>
      </w:r>
      <w:r w:rsidRPr="00E652D9">
        <w:rPr>
          <w:rFonts w:ascii="Times New Roman" w:hAnsi="Times New Roman"/>
          <w:sz w:val="24"/>
          <w:szCs w:val="24"/>
          <w:u w:val="single"/>
          <w:lang w:val="az-Latn-AZ"/>
        </w:rPr>
        <w:t xml:space="preserve"> 2019-cu il</w:t>
      </w:r>
      <w:r w:rsidRPr="00E652D9">
        <w:rPr>
          <w:rFonts w:ascii="Times New Roman" w:hAnsi="Times New Roman"/>
          <w:sz w:val="24"/>
          <w:szCs w:val="24"/>
          <w:lang w:val="az-Latn-AZ"/>
        </w:rPr>
        <w:t xml:space="preserve"> tarixlərində 3 günlük </w:t>
      </w:r>
      <w:r w:rsidRPr="00E652D9">
        <w:rPr>
          <w:rFonts w:ascii="Times New Roman" w:hAnsi="Times New Roman"/>
          <w:i/>
          <w:iCs/>
          <w:sz w:val="24"/>
          <w:szCs w:val="24"/>
          <w:lang w:val="az-Latn-AZ"/>
        </w:rPr>
        <w:t>(həftə sonu)</w:t>
      </w:r>
      <w:r w:rsidRPr="00E652D9">
        <w:rPr>
          <w:rFonts w:ascii="Times New Roman" w:hAnsi="Times New Roman"/>
          <w:sz w:val="24"/>
          <w:szCs w:val="24"/>
          <w:lang w:val="az-Latn-AZ"/>
        </w:rPr>
        <w:t xml:space="preserve"> pulsuz </w:t>
      </w:r>
      <w:r w:rsidRPr="00E652D9">
        <w:rPr>
          <w:rFonts w:ascii="Times New Roman" w:hAnsi="Times New Roman"/>
          <w:color w:val="000000"/>
          <w:sz w:val="24"/>
          <w:szCs w:val="24"/>
          <w:shd w:val="clear" w:color="auto" w:fill="FFFFFF"/>
          <w:lang w:val="az-Latn-AZ"/>
        </w:rPr>
        <w:t>nəzəri-praktik konfras (</w:t>
      </w:r>
      <w:r w:rsidRPr="00E652D9">
        <w:rPr>
          <w:rFonts w:ascii="Times New Roman" w:hAnsi="Times New Roman"/>
          <w:sz w:val="24"/>
          <w:szCs w:val="24"/>
          <w:lang w:val="az-Latn-AZ"/>
        </w:rPr>
        <w:t xml:space="preserve">panel müzakirələr və infoturlar) təşkil ediləcəkdir.  </w:t>
      </w:r>
    </w:p>
    <w:p w:rsidR="001F57F4" w:rsidRPr="00E652D9" w:rsidRDefault="001F57F4" w:rsidP="00E652D9">
      <w:pPr>
        <w:ind w:firstLine="720"/>
        <w:jc w:val="both"/>
        <w:rPr>
          <w:rFonts w:ascii="Times New Roman" w:hAnsi="Times New Roman"/>
          <w:i/>
          <w:sz w:val="24"/>
          <w:szCs w:val="24"/>
          <w:u w:val="single"/>
          <w:lang w:val="az-Latn-AZ"/>
        </w:rPr>
      </w:pPr>
      <w:r w:rsidRPr="00E652D9">
        <w:rPr>
          <w:rFonts w:ascii="Times New Roman" w:hAnsi="Times New Roman"/>
          <w:i/>
          <w:sz w:val="24"/>
          <w:szCs w:val="24"/>
          <w:u w:val="single"/>
          <w:lang w:val="az-Latn-AZ"/>
        </w:rPr>
        <w:t xml:space="preserve">Tədbirdə tam iştirak edən gənclərə Sertifikatlar veriləcəkdir! </w:t>
      </w:r>
    </w:p>
    <w:p w:rsidR="001F57F4" w:rsidRDefault="001F57F4" w:rsidP="00E652D9">
      <w:pPr>
        <w:ind w:firstLine="708"/>
        <w:rPr>
          <w:rFonts w:ascii="Times New Roman" w:hAnsi="Times New Roman"/>
          <w:b/>
          <w:sz w:val="24"/>
          <w:szCs w:val="24"/>
          <w:lang w:val="az-Latn-AZ"/>
        </w:rPr>
      </w:pPr>
    </w:p>
    <w:p w:rsidR="001F57F4" w:rsidRPr="00E652D9" w:rsidRDefault="001F57F4"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Layihənin məqsədi:</w:t>
      </w:r>
    </w:p>
    <w:p w:rsidR="001F57F4" w:rsidRPr="00E652D9" w:rsidRDefault="001F57F4" w:rsidP="00D63812">
      <w:pPr>
        <w:ind w:firstLine="720"/>
        <w:jc w:val="both"/>
        <w:rPr>
          <w:rFonts w:ascii="Times New Roman" w:hAnsi="Times New Roman"/>
          <w:sz w:val="24"/>
          <w:szCs w:val="24"/>
          <w:lang w:val="az-Latn-AZ"/>
        </w:rPr>
      </w:pPr>
      <w:r>
        <w:rPr>
          <w:rFonts w:ascii="Times New Roman" w:hAnsi="Times New Roman"/>
          <w:b/>
          <w:bCs/>
          <w:color w:val="000000"/>
          <w:sz w:val="24"/>
          <w:szCs w:val="24"/>
          <w:lang w:val="az-Latn-AZ"/>
        </w:rPr>
        <w:t>“</w:t>
      </w:r>
      <w:r w:rsidRPr="00561A46">
        <w:rPr>
          <w:rFonts w:ascii="Times New Roman" w:hAnsi="Times New Roman"/>
          <w:b/>
          <w:bCs/>
          <w:color w:val="000000"/>
          <w:sz w:val="24"/>
          <w:szCs w:val="24"/>
          <w:lang w:val="az-Latn-AZ"/>
        </w:rPr>
        <w:t xml:space="preserve">Gənclərin insan hüquqları </w:t>
      </w:r>
      <w:r w:rsidRPr="00123A4A">
        <w:rPr>
          <w:rFonts w:ascii="Times New Roman" w:hAnsi="Times New Roman"/>
          <w:b/>
          <w:bCs/>
          <w:color w:val="000000"/>
          <w:sz w:val="24"/>
          <w:szCs w:val="24"/>
          <w:lang w:val="az-Latn-AZ"/>
        </w:rPr>
        <w:t>mövzusunda maarifləndirilməsi və onlar arasında milli-mənəvi dəyərlərin təbliği</w:t>
      </w:r>
      <w:r w:rsidRPr="00123A4A">
        <w:rPr>
          <w:rFonts w:ascii="Times New Roman" w:hAnsi="Times New Roman"/>
          <w:b/>
          <w:bCs/>
          <w:color w:val="000000"/>
          <w:sz w:val="24"/>
          <w:szCs w:val="24"/>
          <w:lang w:val="az-Latn-AZ" w:eastAsia="az-Latn-AZ"/>
        </w:rPr>
        <w:t>”</w:t>
      </w:r>
      <w:r w:rsidRPr="00123A4A">
        <w:rPr>
          <w:rFonts w:ascii="Times New Roman" w:hAnsi="Times New Roman"/>
          <w:sz w:val="24"/>
          <w:szCs w:val="24"/>
          <w:lang w:val="az-Latn-AZ"/>
        </w:rPr>
        <w:t xml:space="preserve"> layihəsinin </w:t>
      </w:r>
      <w:r w:rsidRPr="00123A4A">
        <w:rPr>
          <w:rFonts w:ascii="Times New Roman" w:hAnsi="Times New Roman"/>
          <w:color w:val="000000"/>
          <w:sz w:val="24"/>
          <w:szCs w:val="24"/>
          <w:lang w:val="az-Latn-AZ"/>
        </w:rPr>
        <w:t xml:space="preserve">məqsədi </w:t>
      </w:r>
      <w:r>
        <w:rPr>
          <w:rFonts w:ascii="Times New Roman" w:hAnsi="Times New Roman"/>
          <w:color w:val="000000"/>
          <w:sz w:val="24"/>
          <w:szCs w:val="24"/>
          <w:lang w:val="az-Latn-AZ"/>
        </w:rPr>
        <w:t>i</w:t>
      </w:r>
      <w:r w:rsidRPr="00123A4A">
        <w:rPr>
          <w:rFonts w:ascii="Times New Roman" w:hAnsi="Times New Roman"/>
          <w:bCs/>
          <w:color w:val="000000"/>
          <w:sz w:val="24"/>
          <w:szCs w:val="24"/>
          <w:shd w:val="clear" w:color="auto" w:fill="FCFCFC"/>
          <w:lang w:val="az-Latn-AZ"/>
        </w:rPr>
        <w:t>nsan hüquqları və milli-mənəvi dəyərlərin təbliği</w:t>
      </w:r>
      <w:r w:rsidRPr="00123A4A">
        <w:rPr>
          <w:rFonts w:ascii="Times New Roman" w:hAnsi="Times New Roman"/>
          <w:color w:val="000000"/>
          <w:sz w:val="24"/>
          <w:szCs w:val="24"/>
          <w:lang w:val="az-Latn-AZ"/>
        </w:rPr>
        <w:t xml:space="preserve"> sahəsində </w:t>
      </w:r>
      <w:r w:rsidRPr="00123A4A">
        <w:rPr>
          <w:rFonts w:ascii="Times New Roman" w:hAnsi="Times New Roman"/>
          <w:color w:val="000000"/>
          <w:sz w:val="24"/>
          <w:szCs w:val="24"/>
          <w:shd w:val="clear" w:color="auto" w:fill="FFFFFF"/>
          <w:lang w:val="az-Latn-AZ"/>
        </w:rPr>
        <w:t xml:space="preserve">Azərbaycanda yaşayan </w:t>
      </w:r>
      <w:r w:rsidRPr="00E652D9">
        <w:rPr>
          <w:rFonts w:ascii="Times New Roman" w:hAnsi="Times New Roman"/>
          <w:color w:val="000000"/>
          <w:sz w:val="24"/>
          <w:szCs w:val="24"/>
          <w:shd w:val="clear" w:color="auto" w:fill="FFFFFF"/>
          <w:lang w:val="az-Latn-AZ"/>
        </w:rPr>
        <w:t>milli azlıqlar</w:t>
      </w:r>
      <w:r>
        <w:rPr>
          <w:rFonts w:ascii="Times New Roman" w:hAnsi="Times New Roman"/>
          <w:color w:val="000000"/>
          <w:sz w:val="24"/>
          <w:szCs w:val="24"/>
          <w:shd w:val="clear" w:color="auto" w:fill="FFFFFF"/>
          <w:lang w:val="az-Latn-AZ"/>
        </w:rPr>
        <w:t>, azsaylı xalqlar və etnik qruplar</w:t>
      </w:r>
      <w:r w:rsidRPr="00123A4A">
        <w:rPr>
          <w:rFonts w:ascii="Times New Roman" w:hAnsi="Times New Roman"/>
          <w:color w:val="000000"/>
          <w:sz w:val="24"/>
          <w:szCs w:val="24"/>
          <w:lang w:val="az-Latn-AZ"/>
        </w:rPr>
        <w:t xml:space="preserve">dan olan gənclərin ölkə miqyasında maarifləndirilməsini və məlumatlandırılmasını təşkil etmək, onların </w:t>
      </w:r>
      <w:r w:rsidRPr="00123A4A">
        <w:rPr>
          <w:rFonts w:ascii="Times New Roman" w:hAnsi="Times New Roman"/>
          <w:color w:val="000000"/>
          <w:sz w:val="24"/>
          <w:szCs w:val="24"/>
          <w:shd w:val="clear" w:color="auto" w:fill="FFFFFF"/>
          <w:lang w:val="az-Latn-AZ"/>
        </w:rPr>
        <w:t>həyat tərzi, dili, dini, adət-ənənələri, mədəniyyət mərkəzləri, KİV və internet resursları ilə yaxından tanış olmaq, respublikamızdakı multikulturalizm və toleyrantlıq modelini tədqiq və təbliğ etmək</w:t>
      </w:r>
      <w:r w:rsidRPr="00123A4A">
        <w:rPr>
          <w:rFonts w:ascii="Times New Roman" w:hAnsi="Times New Roman"/>
          <w:color w:val="000000"/>
          <w:sz w:val="24"/>
          <w:szCs w:val="24"/>
          <w:lang w:val="az-Latn-AZ"/>
        </w:rPr>
        <w:t>dir</w:t>
      </w:r>
      <w:r w:rsidRPr="00E652D9">
        <w:rPr>
          <w:rFonts w:ascii="Times New Roman" w:hAnsi="Times New Roman"/>
          <w:color w:val="000000"/>
          <w:sz w:val="24"/>
          <w:szCs w:val="24"/>
          <w:lang w:val="az-Latn-AZ"/>
        </w:rPr>
        <w:t>.</w:t>
      </w:r>
    </w:p>
    <w:p w:rsidR="001F57F4" w:rsidRPr="00E652D9" w:rsidRDefault="001F57F4" w:rsidP="00E652D9">
      <w:pPr>
        <w:ind w:firstLine="708"/>
        <w:rPr>
          <w:rFonts w:ascii="Times New Roman" w:hAnsi="Times New Roman"/>
          <w:b/>
          <w:sz w:val="24"/>
          <w:szCs w:val="24"/>
          <w:lang w:val="az-Latn-AZ"/>
        </w:rPr>
      </w:pPr>
    </w:p>
    <w:p w:rsidR="001F57F4" w:rsidRPr="00E652D9" w:rsidRDefault="001F57F4"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Layihənin vəzifələri:</w:t>
      </w:r>
    </w:p>
    <w:p w:rsidR="001F57F4" w:rsidRPr="00525DC2" w:rsidRDefault="001F57F4" w:rsidP="00D63812">
      <w:pPr>
        <w:widowControl w:val="0"/>
        <w:numPr>
          <w:ilvl w:val="0"/>
          <w:numId w:val="9"/>
        </w:numPr>
        <w:tabs>
          <w:tab w:val="clear" w:pos="720"/>
          <w:tab w:val="num" w:pos="0"/>
        </w:tabs>
        <w:snapToGrid w:val="0"/>
        <w:spacing w:after="0" w:line="240" w:lineRule="auto"/>
        <w:ind w:left="0" w:firstLine="0"/>
        <w:jc w:val="both"/>
        <w:rPr>
          <w:rFonts w:ascii="Times New Roman" w:hAnsi="Times New Roman"/>
          <w:bCs/>
          <w:color w:val="000000"/>
          <w:sz w:val="24"/>
          <w:szCs w:val="24"/>
          <w:lang w:val="az-Latn-AZ"/>
        </w:rPr>
      </w:pPr>
      <w:r w:rsidRPr="00525DC2">
        <w:rPr>
          <w:rFonts w:ascii="Times New Roman" w:hAnsi="Times New Roman"/>
          <w:color w:val="000000"/>
          <w:sz w:val="24"/>
          <w:szCs w:val="24"/>
          <w:shd w:val="clear" w:color="auto" w:fill="FFFFFF"/>
          <w:lang w:val="az-Latn-AZ"/>
        </w:rPr>
        <w:t xml:space="preserve">Multikulturalizm və toleyrantlığın </w:t>
      </w:r>
      <w:r w:rsidRPr="00525DC2">
        <w:rPr>
          <w:rFonts w:ascii="Times New Roman" w:hAnsi="Times New Roman"/>
          <w:bCs/>
          <w:noProof/>
          <w:color w:val="000000"/>
          <w:sz w:val="24"/>
          <w:szCs w:val="24"/>
          <w:lang w:val="az-Latn-AZ"/>
        </w:rPr>
        <w:t>Azərbaycan</w:t>
      </w:r>
      <w:r w:rsidRPr="00525DC2">
        <w:rPr>
          <w:rFonts w:ascii="Times New Roman" w:hAnsi="Times New Roman"/>
          <w:color w:val="000000"/>
          <w:sz w:val="24"/>
          <w:szCs w:val="24"/>
          <w:shd w:val="clear" w:color="auto" w:fill="FFFFFF"/>
          <w:lang w:val="az-Latn-AZ"/>
        </w:rPr>
        <w:t xml:space="preserve"> modeli əsasın</w:t>
      </w:r>
      <w:r w:rsidRPr="00525DC2">
        <w:rPr>
          <w:rFonts w:ascii="Times New Roman" w:hAnsi="Times New Roman"/>
          <w:bCs/>
          <w:noProof/>
          <w:color w:val="000000"/>
          <w:sz w:val="24"/>
          <w:szCs w:val="24"/>
          <w:lang w:val="az-Latn-AZ"/>
        </w:rPr>
        <w:t xml:space="preserve">da </w:t>
      </w:r>
      <w:r w:rsidRPr="00525DC2">
        <w:rPr>
          <w:rFonts w:ascii="Times New Roman" w:hAnsi="Times New Roman"/>
          <w:color w:val="000000"/>
          <w:sz w:val="24"/>
          <w:szCs w:val="24"/>
          <w:shd w:val="clear" w:color="auto" w:fill="FFFFFF"/>
          <w:lang w:val="az-Latn-AZ"/>
        </w:rPr>
        <w:t xml:space="preserve">ölkəmizdə yaşayan </w:t>
      </w:r>
      <w:r w:rsidRPr="00E652D9">
        <w:rPr>
          <w:rFonts w:ascii="Times New Roman" w:hAnsi="Times New Roman"/>
          <w:color w:val="000000"/>
          <w:sz w:val="24"/>
          <w:szCs w:val="24"/>
          <w:shd w:val="clear" w:color="auto" w:fill="FFFFFF"/>
          <w:lang w:val="az-Latn-AZ"/>
        </w:rPr>
        <w:t>milli azlıqlar</w:t>
      </w:r>
      <w:r>
        <w:rPr>
          <w:rFonts w:ascii="Times New Roman" w:hAnsi="Times New Roman"/>
          <w:color w:val="000000"/>
          <w:sz w:val="24"/>
          <w:szCs w:val="24"/>
          <w:shd w:val="clear" w:color="auto" w:fill="FFFFFF"/>
          <w:lang w:val="az-Latn-AZ"/>
        </w:rPr>
        <w:t>, azsaylı xalqlar və etnik qruplar</w:t>
      </w:r>
      <w:r w:rsidRPr="00525DC2">
        <w:rPr>
          <w:rFonts w:ascii="Times New Roman" w:hAnsi="Times New Roman"/>
          <w:color w:val="000000"/>
          <w:sz w:val="24"/>
          <w:szCs w:val="24"/>
          <w:lang w:val="az-Latn-AZ"/>
        </w:rPr>
        <w:t xml:space="preserve">dan olan </w:t>
      </w:r>
      <w:r w:rsidRPr="00525DC2">
        <w:rPr>
          <w:rFonts w:ascii="Times New Roman" w:hAnsi="Times New Roman"/>
          <w:bCs/>
          <w:noProof/>
          <w:color w:val="000000"/>
          <w:sz w:val="24"/>
          <w:szCs w:val="24"/>
          <w:lang w:val="az-Latn-AZ"/>
        </w:rPr>
        <w:t>25 nəfər gəncin müvafiq ərizə əsasında seçilərək onları</w:t>
      </w:r>
      <w:r w:rsidRPr="00525DC2">
        <w:rPr>
          <w:rFonts w:ascii="Times New Roman" w:hAnsi="Times New Roman"/>
          <w:color w:val="000000"/>
          <w:sz w:val="24"/>
          <w:szCs w:val="24"/>
          <w:lang w:val="az-Latn-AZ"/>
        </w:rPr>
        <w:t xml:space="preserve">n </w:t>
      </w:r>
      <w:r w:rsidRPr="00525DC2">
        <w:rPr>
          <w:rFonts w:ascii="Times New Roman" w:hAnsi="Times New Roman"/>
          <w:bCs/>
          <w:color w:val="000000"/>
          <w:sz w:val="24"/>
          <w:szCs w:val="24"/>
          <w:shd w:val="clear" w:color="auto" w:fill="FCFCFC"/>
          <w:lang w:val="az-Latn-AZ"/>
        </w:rPr>
        <w:t>insan hüquqları və milli-mənəvi dəyərlərin təbliği</w:t>
      </w:r>
      <w:r w:rsidRPr="00525DC2">
        <w:rPr>
          <w:rFonts w:ascii="Times New Roman" w:hAnsi="Times New Roman"/>
          <w:color w:val="000000"/>
          <w:sz w:val="24"/>
          <w:szCs w:val="24"/>
          <w:lang w:val="az-Latn-AZ"/>
        </w:rPr>
        <w:t xml:space="preserve"> sahəsində maarifləndirilməsini və məlumatlandırılmasını təşkil etmək</w:t>
      </w:r>
      <w:r w:rsidRPr="00525DC2">
        <w:rPr>
          <w:rFonts w:ascii="Times New Roman" w:hAnsi="Times New Roman"/>
          <w:bCs/>
          <w:noProof/>
          <w:color w:val="000000"/>
          <w:sz w:val="24"/>
          <w:szCs w:val="24"/>
          <w:lang w:val="az-Latn-AZ"/>
        </w:rPr>
        <w:t xml:space="preserve"> məqsədilə ölkə miqyasında 3 günlük nəzəri-praktik konfransın (1 gün qarşılıqlı fikir mübadiləsi və panel müzakirələr, 2 gün isə infoturlar) keçirilməsi;</w:t>
      </w:r>
    </w:p>
    <w:p w:rsidR="001F57F4" w:rsidRDefault="001F57F4" w:rsidP="00D63812">
      <w:pPr>
        <w:widowControl w:val="0"/>
        <w:numPr>
          <w:ilvl w:val="0"/>
          <w:numId w:val="9"/>
        </w:numPr>
        <w:tabs>
          <w:tab w:val="clear" w:pos="720"/>
          <w:tab w:val="num" w:pos="0"/>
        </w:tabs>
        <w:snapToGrid w:val="0"/>
        <w:spacing w:after="0" w:line="240" w:lineRule="auto"/>
        <w:ind w:left="0" w:firstLine="0"/>
        <w:jc w:val="both"/>
        <w:rPr>
          <w:rFonts w:ascii="Times New Roman" w:hAnsi="Times New Roman"/>
          <w:color w:val="000000"/>
          <w:sz w:val="24"/>
          <w:szCs w:val="24"/>
          <w:shd w:val="clear" w:color="auto" w:fill="FFFFFF"/>
          <w:lang w:val="az-Latn-AZ"/>
        </w:rPr>
      </w:pPr>
      <w:r w:rsidRPr="00525DC2">
        <w:rPr>
          <w:rFonts w:ascii="Times New Roman" w:hAnsi="Times New Roman"/>
          <w:color w:val="000000"/>
          <w:sz w:val="24"/>
          <w:szCs w:val="24"/>
          <w:shd w:val="clear" w:color="auto" w:fill="FFFFFF"/>
          <w:lang w:val="az-Latn-AZ"/>
        </w:rPr>
        <w:t xml:space="preserve">İştirakçıların </w:t>
      </w:r>
      <w:r>
        <w:rPr>
          <w:rFonts w:ascii="Times New Roman" w:hAnsi="Times New Roman"/>
          <w:color w:val="000000"/>
          <w:sz w:val="24"/>
          <w:szCs w:val="24"/>
          <w:shd w:val="clear" w:color="auto" w:fill="FFFFFF"/>
          <w:lang w:val="az-Latn-AZ"/>
        </w:rPr>
        <w:t>ö</w:t>
      </w:r>
      <w:r w:rsidRPr="00525DC2">
        <w:rPr>
          <w:rFonts w:ascii="Times New Roman" w:hAnsi="Times New Roman"/>
          <w:color w:val="000000"/>
          <w:sz w:val="24"/>
          <w:szCs w:val="24"/>
          <w:shd w:val="clear" w:color="auto" w:fill="FFFFFF"/>
          <w:lang w:val="az-Latn-AZ"/>
        </w:rPr>
        <w:t>lkəmizdəki əsas milli azlıqlardan biri olan talışlarla və onların həyat tərzi ilə tanış olmalarından ötrü ətraf rayonlara (</w:t>
      </w:r>
      <w:hyperlink r:id="rId8" w:history="1">
        <w:r w:rsidRPr="00525DC2">
          <w:rPr>
            <w:rFonts w:ascii="Times New Roman" w:hAnsi="Times New Roman"/>
            <w:bCs/>
            <w:color w:val="000000"/>
            <w:sz w:val="24"/>
            <w:szCs w:val="24"/>
            <w:shd w:val="clear" w:color="auto" w:fill="FFFFFF"/>
            <w:lang w:val="az-Latn-AZ"/>
          </w:rPr>
          <w:t xml:space="preserve">Lənkəran rayonu üzrə – M.A.Əliyev adına Lənkəran Tarix-Diyarşünaslıq Muzeyinə səfər, </w:t>
        </w:r>
        <w:r w:rsidRPr="00525DC2">
          <w:rPr>
            <w:rFonts w:ascii="Times New Roman" w:hAnsi="Times New Roman"/>
            <w:color w:val="000000"/>
            <w:sz w:val="24"/>
            <w:szCs w:val="24"/>
            <w:shd w:val="clear" w:color="auto" w:fill="FFFFFF"/>
            <w:lang w:val="az-Latn-AZ"/>
          </w:rPr>
          <w:t xml:space="preserve">Separadi kəndində </w:t>
        </w:r>
        <w:r w:rsidRPr="00525DC2">
          <w:rPr>
            <w:rFonts w:ascii="Times New Roman" w:hAnsi="Times New Roman"/>
            <w:bCs/>
            <w:color w:val="000000"/>
            <w:sz w:val="24"/>
            <w:szCs w:val="24"/>
            <w:shd w:val="clear" w:color="auto" w:fill="FFFFFF"/>
            <w:lang w:val="az-Latn-AZ"/>
          </w:rPr>
          <w:t xml:space="preserve">yaşadılan </w:t>
        </w:r>
        <w:r w:rsidRPr="00525DC2">
          <w:rPr>
            <w:rFonts w:ascii="Times New Roman" w:hAnsi="Times New Roman"/>
            <w:color w:val="000000"/>
            <w:sz w:val="24"/>
            <w:szCs w:val="24"/>
            <w:shd w:val="clear" w:color="auto" w:fill="FFFFFF"/>
            <w:lang w:val="az-Latn-AZ"/>
          </w:rPr>
          <w:t>dulusçuluq və Zövlə kəndində inkişaf etdirilən həsirçilik sənət</w:t>
        </w:r>
        <w:r w:rsidRPr="00525DC2">
          <w:rPr>
            <w:rFonts w:ascii="Times New Roman" w:hAnsi="Times New Roman"/>
            <w:bCs/>
            <w:color w:val="000000"/>
            <w:sz w:val="24"/>
            <w:szCs w:val="24"/>
            <w:shd w:val="clear" w:color="auto" w:fill="FFFFFF"/>
            <w:lang w:val="az-Latn-AZ"/>
          </w:rPr>
          <w:t>lər</w:t>
        </w:r>
        <w:r w:rsidRPr="00525DC2">
          <w:rPr>
            <w:rFonts w:ascii="Times New Roman" w:hAnsi="Times New Roman"/>
            <w:color w:val="000000"/>
            <w:sz w:val="24"/>
            <w:szCs w:val="24"/>
            <w:shd w:val="clear" w:color="auto" w:fill="FFFFFF"/>
            <w:lang w:val="az-Latn-AZ"/>
          </w:rPr>
          <w:t>i ilə tanışlıq,</w:t>
        </w:r>
        <w:r w:rsidRPr="00525DC2">
          <w:rPr>
            <w:rFonts w:ascii="Times New Roman" w:hAnsi="Times New Roman"/>
            <w:bCs/>
            <w:color w:val="000000"/>
            <w:sz w:val="24"/>
            <w:szCs w:val="24"/>
            <w:shd w:val="clear" w:color="auto" w:fill="FFFFFF"/>
            <w:lang w:val="az-Latn-AZ"/>
          </w:rPr>
          <w:t xml:space="preserve"> </w:t>
        </w:r>
        <w:r w:rsidRPr="00525DC2">
          <w:rPr>
            <w:rFonts w:ascii="Times New Roman" w:hAnsi="Times New Roman"/>
            <w:color w:val="000000"/>
            <w:sz w:val="24"/>
            <w:szCs w:val="24"/>
            <w:shd w:val="clear" w:color="auto" w:fill="FFFFFF"/>
            <w:lang w:val="az-Latn-AZ"/>
          </w:rPr>
          <w:t xml:space="preserve">Separadi kəndində fəaliyyət göstərən folklor və rəqs ansamblı olan “Nənələr” qrupu ilə görüş, </w:t>
        </w:r>
        <w:r w:rsidRPr="00525DC2">
          <w:rPr>
            <w:rStyle w:val="Emphasis"/>
            <w:rFonts w:ascii="Times New Roman" w:hAnsi="Times New Roman"/>
            <w:i w:val="0"/>
            <w:color w:val="000000"/>
            <w:sz w:val="24"/>
            <w:szCs w:val="24"/>
            <w:shd w:val="clear" w:color="auto" w:fill="FFFFFF"/>
            <w:lang w:val="az-Latn-AZ"/>
          </w:rPr>
          <w:t>Səpnəkəran kəndində 85 yaşlı </w:t>
        </w:r>
        <w:r w:rsidRPr="00525DC2">
          <w:rPr>
            <w:rFonts w:ascii="Times New Roman" w:hAnsi="Times New Roman"/>
            <w:iCs/>
            <w:color w:val="000000"/>
            <w:sz w:val="24"/>
            <w:szCs w:val="24"/>
            <w:shd w:val="clear" w:color="auto" w:fill="FFFFFF"/>
            <w:lang w:val="az-Latn-AZ"/>
          </w:rPr>
          <w:t>Surxay</w:t>
        </w:r>
        <w:r w:rsidRPr="00525DC2">
          <w:rPr>
            <w:rFonts w:ascii="Times New Roman" w:hAnsi="Times New Roman"/>
            <w:i/>
            <w:iCs/>
            <w:color w:val="000000"/>
            <w:sz w:val="24"/>
            <w:szCs w:val="24"/>
            <w:shd w:val="clear" w:color="auto" w:fill="FFFFFF"/>
            <w:lang w:val="az-Latn-AZ"/>
          </w:rPr>
          <w:t xml:space="preserve"> </w:t>
        </w:r>
        <w:r w:rsidRPr="00525DC2">
          <w:rPr>
            <w:rFonts w:ascii="Times New Roman" w:hAnsi="Times New Roman"/>
            <w:iCs/>
            <w:color w:val="000000"/>
            <w:sz w:val="24"/>
            <w:szCs w:val="24"/>
            <w:shd w:val="clear" w:color="auto" w:fill="FFFFFF"/>
            <w:lang w:val="az-Latn-AZ"/>
          </w:rPr>
          <w:t xml:space="preserve">Əliyevin 4500 illik gil tütəkdə ifasını dinləmək; Lerik rayonu üzrə </w:t>
        </w:r>
        <w:r w:rsidRPr="00525DC2">
          <w:rPr>
            <w:rFonts w:ascii="Times New Roman" w:hAnsi="Times New Roman"/>
            <w:i/>
            <w:iCs/>
            <w:color w:val="000000"/>
            <w:sz w:val="24"/>
            <w:szCs w:val="24"/>
            <w:shd w:val="clear" w:color="auto" w:fill="FFFFFF"/>
            <w:lang w:val="az-Latn-AZ"/>
          </w:rPr>
          <w:t>–</w:t>
        </w:r>
        <w:r w:rsidRPr="00525DC2">
          <w:rPr>
            <w:rStyle w:val="Emphasis"/>
            <w:rFonts w:ascii="Times New Roman" w:hAnsi="Times New Roman"/>
            <w:bCs/>
            <w:i w:val="0"/>
            <w:color w:val="000000"/>
            <w:sz w:val="24"/>
            <w:szCs w:val="24"/>
            <w:shd w:val="clear" w:color="auto" w:fill="FFFFFF"/>
            <w:lang w:val="az-Latn-AZ"/>
          </w:rPr>
          <w:t xml:space="preserve"> dünyanın yeganə uzunömürlülər muzeyi olan </w:t>
        </w:r>
        <w:r w:rsidRPr="00525DC2">
          <w:rPr>
            <w:rStyle w:val="Emphasis"/>
            <w:rFonts w:ascii="Times New Roman" w:hAnsi="Times New Roman"/>
            <w:i w:val="0"/>
            <w:color w:val="000000"/>
            <w:sz w:val="24"/>
            <w:szCs w:val="24"/>
            <w:shd w:val="clear" w:color="auto" w:fill="FFFFFF"/>
            <w:lang w:val="az-Latn-AZ"/>
          </w:rPr>
          <w:t>Lerik</w:t>
        </w:r>
        <w:r w:rsidRPr="00525DC2">
          <w:rPr>
            <w:rFonts w:ascii="Times New Roman" w:hAnsi="Times New Roman"/>
            <w:i/>
            <w:color w:val="000000"/>
            <w:sz w:val="24"/>
            <w:szCs w:val="24"/>
            <w:shd w:val="clear" w:color="auto" w:fill="FFFFFF"/>
            <w:lang w:val="az-Latn-AZ"/>
          </w:rPr>
          <w:t xml:space="preserve"> </w:t>
        </w:r>
        <w:r w:rsidRPr="00525DC2">
          <w:rPr>
            <w:rFonts w:ascii="Times New Roman" w:hAnsi="Times New Roman"/>
            <w:color w:val="000000"/>
            <w:sz w:val="24"/>
            <w:szCs w:val="24"/>
            <w:shd w:val="clear" w:color="auto" w:fill="FFFFFF"/>
            <w:lang w:val="az-Latn-AZ"/>
          </w:rPr>
          <w:t>rayon</w:t>
        </w:r>
        <w:r w:rsidRPr="00525DC2">
          <w:rPr>
            <w:rFonts w:ascii="Times New Roman" w:hAnsi="Times New Roman"/>
            <w:i/>
            <w:color w:val="000000"/>
            <w:sz w:val="24"/>
            <w:szCs w:val="24"/>
            <w:shd w:val="clear" w:color="auto" w:fill="FFFFFF"/>
            <w:lang w:val="az-Latn-AZ"/>
          </w:rPr>
          <w:t xml:space="preserve"> </w:t>
        </w:r>
        <w:r w:rsidRPr="00525DC2">
          <w:rPr>
            <w:rStyle w:val="Emphasis"/>
            <w:rFonts w:ascii="Times New Roman" w:hAnsi="Times New Roman"/>
            <w:i w:val="0"/>
            <w:color w:val="000000"/>
            <w:sz w:val="24"/>
            <w:szCs w:val="24"/>
            <w:shd w:val="clear" w:color="auto" w:fill="FFFFFF"/>
            <w:lang w:val="az-Latn-AZ"/>
          </w:rPr>
          <w:t>Uzunömürlülər Muzeyi</w:t>
        </w:r>
        <w:r w:rsidRPr="00525DC2">
          <w:rPr>
            <w:rStyle w:val="Emphasis"/>
            <w:rFonts w:ascii="Times New Roman" w:hAnsi="Times New Roman"/>
            <w:bCs/>
            <w:i w:val="0"/>
            <w:color w:val="000000"/>
            <w:sz w:val="24"/>
            <w:szCs w:val="24"/>
            <w:shd w:val="clear" w:color="auto" w:fill="FFFFFF"/>
            <w:lang w:val="az-Latn-AZ"/>
          </w:rPr>
          <w:t>nə səfər; Astara</w:t>
        </w:r>
        <w:r w:rsidRPr="00525DC2">
          <w:rPr>
            <w:rStyle w:val="Emphasis"/>
            <w:rFonts w:ascii="Times New Roman" w:hAnsi="Times New Roman"/>
            <w:i w:val="0"/>
            <w:color w:val="000000"/>
            <w:sz w:val="24"/>
            <w:szCs w:val="24"/>
            <w:shd w:val="clear" w:color="auto" w:fill="FFFFFF"/>
            <w:lang w:val="az-Latn-AZ"/>
          </w:rPr>
          <w:t xml:space="preserve"> rayonu üzrə –</w:t>
        </w:r>
        <w:r w:rsidRPr="00525DC2">
          <w:rPr>
            <w:rStyle w:val="Emphasis"/>
            <w:rFonts w:ascii="Times New Roman" w:hAnsi="Times New Roman"/>
            <w:bCs/>
            <w:i w:val="0"/>
            <w:color w:val="000000"/>
            <w:sz w:val="24"/>
            <w:szCs w:val="24"/>
            <w:shd w:val="clear" w:color="auto" w:fill="FFFFFF"/>
            <w:lang w:val="az-Latn-AZ"/>
          </w:rPr>
          <w:t xml:space="preserve"> </w:t>
        </w:r>
        <w:r w:rsidRPr="00525DC2">
          <w:rPr>
            <w:rStyle w:val="Emphasis"/>
            <w:rFonts w:ascii="Times New Roman" w:hAnsi="Times New Roman"/>
            <w:i w:val="0"/>
            <w:color w:val="000000"/>
            <w:sz w:val="24"/>
            <w:szCs w:val="24"/>
            <w:shd w:val="clear" w:color="auto" w:fill="FFFFFF"/>
            <w:lang w:val="az-Latn-AZ"/>
          </w:rPr>
          <w:t>Astara</w:t>
        </w:r>
        <w:r w:rsidRPr="00525DC2">
          <w:rPr>
            <w:rFonts w:ascii="Times New Roman" w:hAnsi="Times New Roman"/>
            <w:i/>
            <w:color w:val="000000"/>
            <w:sz w:val="24"/>
            <w:szCs w:val="24"/>
            <w:shd w:val="clear" w:color="auto" w:fill="FFFFFF"/>
            <w:lang w:val="az-Latn-AZ"/>
          </w:rPr>
          <w:t> </w:t>
        </w:r>
        <w:r w:rsidRPr="00525DC2">
          <w:rPr>
            <w:rFonts w:ascii="Times New Roman" w:hAnsi="Times New Roman"/>
            <w:color w:val="000000"/>
            <w:sz w:val="24"/>
            <w:szCs w:val="24"/>
            <w:shd w:val="clear" w:color="auto" w:fill="FFFFFF"/>
            <w:lang w:val="az-Latn-AZ"/>
          </w:rPr>
          <w:t>rayon</w:t>
        </w:r>
        <w:r w:rsidRPr="00525DC2">
          <w:rPr>
            <w:rFonts w:ascii="Times New Roman" w:hAnsi="Times New Roman"/>
            <w:i/>
            <w:color w:val="000000"/>
            <w:sz w:val="24"/>
            <w:szCs w:val="24"/>
            <w:shd w:val="clear" w:color="auto" w:fill="FFFFFF"/>
            <w:lang w:val="az-Latn-AZ"/>
          </w:rPr>
          <w:t> </w:t>
        </w:r>
        <w:r w:rsidRPr="00525DC2">
          <w:rPr>
            <w:rStyle w:val="Emphasis"/>
            <w:rFonts w:ascii="Times New Roman" w:hAnsi="Times New Roman"/>
            <w:i w:val="0"/>
            <w:color w:val="000000"/>
            <w:sz w:val="24"/>
            <w:szCs w:val="24"/>
            <w:shd w:val="clear" w:color="auto" w:fill="FFFFFF"/>
            <w:lang w:val="az-Latn-AZ"/>
          </w:rPr>
          <w:t>Tarix</w:t>
        </w:r>
        <w:r w:rsidRPr="00525DC2">
          <w:rPr>
            <w:rFonts w:ascii="Times New Roman" w:hAnsi="Times New Roman"/>
            <w:i/>
            <w:color w:val="000000"/>
            <w:sz w:val="24"/>
            <w:szCs w:val="24"/>
            <w:shd w:val="clear" w:color="auto" w:fill="FFFFFF"/>
            <w:lang w:val="az-Latn-AZ"/>
          </w:rPr>
          <w:t>-</w:t>
        </w:r>
        <w:r w:rsidRPr="00525DC2">
          <w:rPr>
            <w:rStyle w:val="Emphasis"/>
            <w:rFonts w:ascii="Times New Roman" w:hAnsi="Times New Roman"/>
            <w:i w:val="0"/>
            <w:color w:val="000000"/>
            <w:sz w:val="24"/>
            <w:szCs w:val="24"/>
            <w:shd w:val="clear" w:color="auto" w:fill="FFFFFF"/>
            <w:lang w:val="az-Latn-AZ"/>
          </w:rPr>
          <w:t>Diyarşünaslıq</w:t>
        </w:r>
        <w:r w:rsidRPr="00525DC2">
          <w:rPr>
            <w:rStyle w:val="Emphasis"/>
            <w:rFonts w:ascii="Times New Roman" w:hAnsi="Times New Roman"/>
            <w:bCs/>
            <w:i w:val="0"/>
            <w:color w:val="000000"/>
            <w:sz w:val="24"/>
            <w:szCs w:val="24"/>
            <w:shd w:val="clear" w:color="auto" w:fill="FFFFFF"/>
            <w:lang w:val="az-Latn-AZ"/>
          </w:rPr>
          <w:t xml:space="preserve"> </w:t>
        </w:r>
        <w:r w:rsidRPr="00525DC2">
          <w:rPr>
            <w:rStyle w:val="Emphasis"/>
            <w:rFonts w:ascii="Times New Roman" w:hAnsi="Times New Roman"/>
            <w:i w:val="0"/>
            <w:color w:val="000000"/>
            <w:sz w:val="24"/>
            <w:szCs w:val="24"/>
            <w:shd w:val="clear" w:color="auto" w:fill="FFFFFF"/>
            <w:lang w:val="az-Latn-AZ"/>
          </w:rPr>
          <w:t>M</w:t>
        </w:r>
        <w:r w:rsidRPr="00525DC2">
          <w:rPr>
            <w:rStyle w:val="Emphasis"/>
            <w:rFonts w:ascii="Times New Roman" w:hAnsi="Times New Roman"/>
            <w:bCs/>
            <w:i w:val="0"/>
            <w:color w:val="000000"/>
            <w:sz w:val="24"/>
            <w:szCs w:val="24"/>
            <w:shd w:val="clear" w:color="auto" w:fill="FFFFFF"/>
            <w:lang w:val="az-Latn-AZ"/>
          </w:rPr>
          <w:t>uzeyinə səfər</w:t>
        </w:r>
        <w:r w:rsidRPr="00525DC2">
          <w:rPr>
            <w:rStyle w:val="Emphasis"/>
            <w:rFonts w:ascii="Times New Roman" w:hAnsi="Times New Roman"/>
            <w:i w:val="0"/>
            <w:color w:val="000000"/>
            <w:sz w:val="24"/>
            <w:szCs w:val="24"/>
            <w:shd w:val="clear" w:color="auto" w:fill="FFFFFF"/>
            <w:lang w:val="az-Latn-AZ"/>
          </w:rPr>
          <w:t>,</w:t>
        </w:r>
        <w:r w:rsidRPr="00525DC2">
          <w:rPr>
            <w:rFonts w:ascii="Times New Roman" w:hAnsi="Times New Roman"/>
            <w:color w:val="000000"/>
            <w:sz w:val="24"/>
            <w:szCs w:val="24"/>
            <w:shd w:val="clear" w:color="auto" w:fill="FFFFFF"/>
            <w:lang w:val="az-Latn-AZ"/>
          </w:rPr>
          <w:t xml:space="preserve"> Ərçivan qəsəbəsindəki, XIX əsrə aid Ləm və </w:t>
        </w:r>
        <w:r w:rsidRPr="00525DC2">
          <w:rPr>
            <w:rStyle w:val="Emphasis"/>
            <w:rFonts w:ascii="Times New Roman" w:hAnsi="Times New Roman"/>
            <w:i w:val="0"/>
            <w:color w:val="000000"/>
            <w:sz w:val="24"/>
            <w:szCs w:val="24"/>
            <w:shd w:val="clear" w:color="auto" w:fill="FFFFFF"/>
            <w:lang w:val="az-Latn-AZ"/>
          </w:rPr>
          <w:t>Yanar Bulaq</w:t>
        </w:r>
        <w:r w:rsidRPr="00525DC2">
          <w:rPr>
            <w:rFonts w:ascii="Times New Roman" w:hAnsi="Times New Roman"/>
            <w:color w:val="000000"/>
            <w:sz w:val="24"/>
            <w:szCs w:val="24"/>
            <w:shd w:val="clear" w:color="auto" w:fill="FFFFFF"/>
            <w:lang w:val="az-Latn-AZ"/>
          </w:rPr>
          <w:t> kompleks</w:t>
        </w:r>
      </w:hyperlink>
      <w:r w:rsidRPr="00525DC2">
        <w:rPr>
          <w:rFonts w:ascii="Times New Roman" w:hAnsi="Times New Roman"/>
          <w:color w:val="000000"/>
          <w:sz w:val="24"/>
          <w:szCs w:val="24"/>
          <w:lang w:val="az-Latn-AZ"/>
        </w:rPr>
        <w:t>inə səfər</w:t>
      </w:r>
      <w:r w:rsidRPr="00525DC2">
        <w:rPr>
          <w:rFonts w:ascii="Times New Roman" w:hAnsi="Times New Roman"/>
          <w:color w:val="000000"/>
          <w:sz w:val="24"/>
          <w:szCs w:val="24"/>
          <w:shd w:val="clear" w:color="auto" w:fill="FFFFFF"/>
          <w:lang w:val="az-Latn-AZ"/>
        </w:rPr>
        <w:t>) 2 günlük infoturların təşkili;</w:t>
      </w:r>
    </w:p>
    <w:p w:rsidR="001F57F4" w:rsidRPr="00525DC2" w:rsidRDefault="001F57F4" w:rsidP="00525DC2">
      <w:pPr>
        <w:widowControl w:val="0"/>
        <w:numPr>
          <w:ilvl w:val="0"/>
          <w:numId w:val="9"/>
        </w:numPr>
        <w:tabs>
          <w:tab w:val="clear" w:pos="720"/>
          <w:tab w:val="num" w:pos="0"/>
        </w:tabs>
        <w:snapToGrid w:val="0"/>
        <w:spacing w:after="0" w:line="240" w:lineRule="auto"/>
        <w:ind w:left="0" w:firstLine="0"/>
        <w:jc w:val="both"/>
        <w:rPr>
          <w:rFonts w:ascii="Times New Roman" w:hAnsi="Times New Roman"/>
          <w:color w:val="000000"/>
          <w:sz w:val="24"/>
          <w:szCs w:val="24"/>
          <w:shd w:val="clear" w:color="auto" w:fill="FFFFFF"/>
          <w:lang w:val="az-Latn-AZ"/>
        </w:rPr>
      </w:pPr>
      <w:r w:rsidRPr="00525DC2">
        <w:rPr>
          <w:rFonts w:ascii="Times New Roman" w:hAnsi="Times New Roman"/>
          <w:color w:val="000000"/>
          <w:sz w:val="24"/>
          <w:szCs w:val="24"/>
          <w:lang w:val="az-Latn-AZ"/>
        </w:rPr>
        <w:t xml:space="preserve">Təlimatlandırılmış iştirakçılar tərəfindən </w:t>
      </w:r>
      <w:r w:rsidRPr="00525DC2">
        <w:rPr>
          <w:rFonts w:ascii="Times New Roman" w:hAnsi="Times New Roman"/>
          <w:color w:val="000000"/>
          <w:sz w:val="24"/>
          <w:szCs w:val="24"/>
          <w:shd w:val="clear" w:color="auto" w:fill="FFFFFF"/>
          <w:lang w:val="az-Latn-AZ"/>
        </w:rPr>
        <w:t xml:space="preserve">multikulturalizm və toleyrantlıq </w:t>
      </w:r>
      <w:r w:rsidRPr="00525DC2">
        <w:rPr>
          <w:rFonts w:ascii="Times New Roman" w:hAnsi="Times New Roman"/>
          <w:color w:val="000000"/>
          <w:sz w:val="24"/>
          <w:szCs w:val="24"/>
          <w:lang w:val="az-Latn-AZ"/>
        </w:rPr>
        <w:t>mövzusunda ictimaiyyət arasında davamlı maarifləndirilmə və məlumatlandırılma kampaniyalarını aparmalarından ötrü onların zəruri texniki vəsaitlərlə təmin edilməsi</w:t>
      </w:r>
      <w:r w:rsidRPr="00525DC2">
        <w:rPr>
          <w:rFonts w:ascii="Times New Roman" w:hAnsi="Times New Roman"/>
          <w:color w:val="000000"/>
          <w:sz w:val="24"/>
          <w:szCs w:val="24"/>
          <w:shd w:val="clear" w:color="auto" w:fill="FFFFFF"/>
          <w:lang w:val="az-Latn-AZ"/>
        </w:rPr>
        <w:t>.</w:t>
      </w:r>
    </w:p>
    <w:p w:rsidR="001F57F4" w:rsidRPr="00E652D9" w:rsidRDefault="001F57F4" w:rsidP="00E652D9">
      <w:pPr>
        <w:ind w:left="360"/>
        <w:jc w:val="both"/>
        <w:outlineLvl w:val="0"/>
        <w:rPr>
          <w:rFonts w:ascii="Times New Roman" w:hAnsi="Times New Roman"/>
          <w:sz w:val="24"/>
          <w:szCs w:val="24"/>
          <w:lang w:val="az-Latn-AZ"/>
        </w:rPr>
      </w:pPr>
    </w:p>
    <w:p w:rsidR="001F57F4" w:rsidRPr="00E652D9" w:rsidRDefault="001F57F4"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Tə</w:t>
      </w:r>
      <w:r>
        <w:rPr>
          <w:rFonts w:ascii="Times New Roman" w:hAnsi="Times New Roman"/>
          <w:b/>
          <w:sz w:val="24"/>
          <w:szCs w:val="24"/>
          <w:lang w:val="az-Latn-AZ"/>
        </w:rPr>
        <w:t>dbirin</w:t>
      </w:r>
      <w:r w:rsidRPr="00E652D9">
        <w:rPr>
          <w:rFonts w:ascii="Times New Roman" w:hAnsi="Times New Roman"/>
          <w:b/>
          <w:sz w:val="24"/>
          <w:szCs w:val="24"/>
          <w:lang w:val="az-Latn-AZ"/>
        </w:rPr>
        <w:t xml:space="preserve"> metodikası:</w:t>
      </w:r>
    </w:p>
    <w:p w:rsidR="001F57F4" w:rsidRPr="00E652D9" w:rsidRDefault="001F57F4" w:rsidP="00E652D9">
      <w:pPr>
        <w:ind w:firstLine="708"/>
        <w:jc w:val="both"/>
        <w:rPr>
          <w:rFonts w:ascii="Times New Roman" w:hAnsi="Times New Roman"/>
          <w:sz w:val="24"/>
          <w:szCs w:val="24"/>
          <w:lang w:val="az-Latn-AZ"/>
        </w:rPr>
      </w:pPr>
      <w:r w:rsidRPr="00E652D9">
        <w:rPr>
          <w:rFonts w:ascii="Times New Roman" w:hAnsi="Times New Roman"/>
          <w:sz w:val="24"/>
          <w:szCs w:val="24"/>
          <w:lang w:val="az-Latn-AZ"/>
        </w:rPr>
        <w:t xml:space="preserve">Tədbirin əsas prinsiplərdən biri iştirakçıların mövcud bilik və təcrübəsinə istinad etməklə qarşılıqlı öyrənmə və informasiya mübadiləsinə əsaslanma olacaqdır. Bununla yanaşı, qeyri-formal və interaktiv üsullar, təqdimatlar, beyin həmləsi, debatlar, fokus qrup müzakirələri, interaktiv qrup işləri, enercayzerlər, iştirakçılarla və mütəxəsislərlə qarşılıqlı fikir mübadiləsi də tədbirin əsas metodlarından olacaqdır. </w:t>
      </w:r>
    </w:p>
    <w:p w:rsidR="001F57F4" w:rsidRPr="00E652D9" w:rsidRDefault="001F57F4" w:rsidP="00E652D9">
      <w:pPr>
        <w:ind w:firstLine="708"/>
        <w:jc w:val="both"/>
        <w:rPr>
          <w:rFonts w:ascii="Times New Roman" w:hAnsi="Times New Roman"/>
          <w:b/>
          <w:sz w:val="24"/>
          <w:szCs w:val="24"/>
          <w:lang w:val="az-Latn-AZ"/>
        </w:rPr>
      </w:pPr>
    </w:p>
    <w:p w:rsidR="001F57F4" w:rsidRPr="00E652D9" w:rsidRDefault="001F57F4"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Tə</w:t>
      </w:r>
      <w:r>
        <w:rPr>
          <w:rFonts w:ascii="Times New Roman" w:hAnsi="Times New Roman"/>
          <w:b/>
          <w:sz w:val="24"/>
          <w:szCs w:val="24"/>
          <w:lang w:val="az-Latn-AZ"/>
        </w:rPr>
        <w:t>dbirin</w:t>
      </w:r>
      <w:r w:rsidRPr="00E652D9">
        <w:rPr>
          <w:rFonts w:ascii="Times New Roman" w:hAnsi="Times New Roman"/>
          <w:b/>
          <w:sz w:val="24"/>
          <w:szCs w:val="24"/>
          <w:lang w:val="az-Latn-AZ"/>
        </w:rPr>
        <w:t xml:space="preserve"> mündəricatı:</w:t>
      </w:r>
    </w:p>
    <w:p w:rsidR="001F57F4" w:rsidRPr="00E652D9" w:rsidRDefault="001F57F4" w:rsidP="00525DC2">
      <w:pPr>
        <w:ind w:firstLine="708"/>
        <w:jc w:val="both"/>
        <w:rPr>
          <w:rFonts w:ascii="Times New Roman" w:hAnsi="Times New Roman"/>
          <w:sz w:val="24"/>
          <w:szCs w:val="24"/>
          <w:lang w:val="az-Latn-AZ"/>
        </w:rPr>
      </w:pPr>
      <w:r>
        <w:rPr>
          <w:rFonts w:ascii="Times New Roman" w:hAnsi="Times New Roman"/>
          <w:sz w:val="24"/>
          <w:szCs w:val="24"/>
          <w:lang w:val="az-Latn-AZ"/>
        </w:rPr>
        <w:t>1</w:t>
      </w:r>
      <w:r w:rsidRPr="00E652D9">
        <w:rPr>
          <w:rFonts w:ascii="Times New Roman" w:hAnsi="Times New Roman"/>
          <w:sz w:val="24"/>
          <w:szCs w:val="24"/>
          <w:lang w:val="az-Latn-AZ"/>
        </w:rPr>
        <w:t>8-</w:t>
      </w:r>
      <w:r>
        <w:rPr>
          <w:rFonts w:ascii="Times New Roman" w:hAnsi="Times New Roman"/>
          <w:sz w:val="24"/>
          <w:szCs w:val="24"/>
          <w:lang w:val="az-Latn-AZ"/>
        </w:rPr>
        <w:t>2</w:t>
      </w:r>
      <w:r w:rsidRPr="00E652D9">
        <w:rPr>
          <w:rFonts w:ascii="Times New Roman" w:hAnsi="Times New Roman"/>
          <w:sz w:val="24"/>
          <w:szCs w:val="24"/>
          <w:lang w:val="az-Latn-AZ"/>
        </w:rPr>
        <w:t xml:space="preserve">0 </w:t>
      </w:r>
      <w:r>
        <w:rPr>
          <w:rFonts w:ascii="Times New Roman" w:hAnsi="Times New Roman"/>
          <w:sz w:val="24"/>
          <w:szCs w:val="24"/>
          <w:lang w:val="az-Latn-AZ"/>
        </w:rPr>
        <w:t>oktyabr</w:t>
      </w:r>
      <w:r w:rsidRPr="00E652D9">
        <w:rPr>
          <w:rFonts w:ascii="Times New Roman" w:hAnsi="Times New Roman"/>
          <w:sz w:val="24"/>
          <w:szCs w:val="24"/>
          <w:lang w:val="az-Latn-AZ"/>
        </w:rPr>
        <w:t xml:space="preserve"> 2019-cu il tarixlərini əhatə edən tədbir çərçivəsində təşkil ediləcək </w:t>
      </w:r>
      <w:r w:rsidRPr="00E652D9">
        <w:rPr>
          <w:rFonts w:ascii="Times New Roman" w:hAnsi="Times New Roman"/>
          <w:bCs/>
          <w:noProof/>
          <w:sz w:val="24"/>
          <w:szCs w:val="24"/>
          <w:lang w:val="az-Latn-AZ"/>
        </w:rPr>
        <w:t>nəzəri-praktik konfransın</w:t>
      </w:r>
      <w:r w:rsidRPr="00E652D9">
        <w:rPr>
          <w:rFonts w:ascii="Times New Roman" w:hAnsi="Times New Roman"/>
          <w:sz w:val="24"/>
          <w:szCs w:val="24"/>
          <w:lang w:val="az-Latn-AZ"/>
        </w:rPr>
        <w:t xml:space="preserve"> əsas mövzuları aşağıdakılardan ibarətdir: </w:t>
      </w:r>
    </w:p>
    <w:p w:rsidR="001F57F4" w:rsidRDefault="001F57F4" w:rsidP="00525DC2">
      <w:pPr>
        <w:numPr>
          <w:ilvl w:val="0"/>
          <w:numId w:val="10"/>
        </w:numPr>
        <w:spacing w:after="0" w:line="240" w:lineRule="auto"/>
        <w:jc w:val="both"/>
        <w:rPr>
          <w:rFonts w:ascii="Times New Roman" w:hAnsi="Times New Roman"/>
          <w:bCs/>
          <w:color w:val="000000"/>
          <w:sz w:val="24"/>
          <w:szCs w:val="24"/>
          <w:lang w:val="az-Latn-AZ"/>
        </w:rPr>
      </w:pPr>
      <w:r>
        <w:rPr>
          <w:rFonts w:ascii="Times New Roman" w:hAnsi="Times New Roman"/>
          <w:color w:val="000000"/>
          <w:sz w:val="24"/>
          <w:szCs w:val="24"/>
          <w:shd w:val="clear" w:color="auto" w:fill="FFFFFF"/>
          <w:lang w:val="az-Latn-AZ"/>
        </w:rPr>
        <w:t>Fundamental insan hüquqları</w:t>
      </w:r>
      <w:r w:rsidRPr="00E652D9">
        <w:rPr>
          <w:rFonts w:ascii="Times New Roman" w:hAnsi="Times New Roman"/>
          <w:bCs/>
          <w:color w:val="000000"/>
          <w:sz w:val="24"/>
          <w:szCs w:val="24"/>
          <w:lang w:val="az-Latn-AZ"/>
        </w:rPr>
        <w:t>;</w:t>
      </w:r>
    </w:p>
    <w:p w:rsidR="001F57F4" w:rsidRPr="00E652D9" w:rsidRDefault="001F57F4" w:rsidP="00D63812">
      <w:pPr>
        <w:numPr>
          <w:ilvl w:val="0"/>
          <w:numId w:val="10"/>
        </w:numPr>
        <w:spacing w:after="0" w:line="240" w:lineRule="auto"/>
        <w:jc w:val="both"/>
        <w:rPr>
          <w:rFonts w:ascii="Times New Roman" w:hAnsi="Times New Roman"/>
          <w:bCs/>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w:t>
      </w:r>
      <w:r w:rsidRPr="00E652D9">
        <w:rPr>
          <w:rFonts w:ascii="Times New Roman" w:hAnsi="Times New Roman"/>
          <w:bCs/>
          <w:color w:val="000000"/>
          <w:sz w:val="24"/>
          <w:szCs w:val="24"/>
          <w:lang w:val="az-Latn-AZ"/>
        </w:rPr>
        <w:t xml:space="preserve"> </w:t>
      </w:r>
    </w:p>
    <w:p w:rsidR="001F57F4" w:rsidRPr="00E652D9" w:rsidRDefault="001F57F4" w:rsidP="00D63812">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ın</w:t>
      </w:r>
      <w:r w:rsidRPr="00E652D9">
        <w:rPr>
          <w:rFonts w:ascii="Times New Roman" w:hAnsi="Times New Roman"/>
          <w:color w:val="000000"/>
          <w:sz w:val="24"/>
          <w:szCs w:val="24"/>
          <w:shd w:val="clear" w:color="auto" w:fill="FFFFFF"/>
          <w:lang w:val="az-Latn-AZ"/>
        </w:rPr>
        <w:t xml:space="preserve"> həyat tərzi;</w:t>
      </w:r>
    </w:p>
    <w:p w:rsidR="001F57F4" w:rsidRPr="00E652D9" w:rsidRDefault="001F57F4" w:rsidP="00D63812">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ın</w:t>
      </w:r>
      <w:r w:rsidRPr="00E652D9">
        <w:rPr>
          <w:rFonts w:ascii="Times New Roman" w:hAnsi="Times New Roman"/>
          <w:color w:val="000000"/>
          <w:sz w:val="24"/>
          <w:szCs w:val="24"/>
          <w:shd w:val="clear" w:color="auto" w:fill="FFFFFF"/>
          <w:lang w:val="az-Latn-AZ"/>
        </w:rPr>
        <w:t xml:space="preserve"> dilləri;</w:t>
      </w:r>
    </w:p>
    <w:p w:rsidR="001F57F4" w:rsidRPr="00E652D9" w:rsidRDefault="001F57F4" w:rsidP="00D63812">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ın</w:t>
      </w:r>
      <w:r w:rsidRPr="00E652D9">
        <w:rPr>
          <w:rFonts w:ascii="Times New Roman" w:hAnsi="Times New Roman"/>
          <w:color w:val="000000"/>
          <w:sz w:val="24"/>
          <w:szCs w:val="24"/>
          <w:shd w:val="clear" w:color="auto" w:fill="FFFFFF"/>
          <w:lang w:val="az-Latn-AZ"/>
        </w:rPr>
        <w:t xml:space="preserve"> dinləri;</w:t>
      </w:r>
    </w:p>
    <w:p w:rsidR="001F57F4" w:rsidRPr="00E652D9" w:rsidRDefault="001F57F4" w:rsidP="00D63812">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ın</w:t>
      </w:r>
      <w:r w:rsidRPr="00E652D9">
        <w:rPr>
          <w:rFonts w:ascii="Times New Roman" w:hAnsi="Times New Roman"/>
          <w:color w:val="000000"/>
          <w:sz w:val="24"/>
          <w:szCs w:val="24"/>
          <w:shd w:val="clear" w:color="auto" w:fill="FFFFFF"/>
          <w:lang w:val="az-Latn-AZ"/>
        </w:rPr>
        <w:t xml:space="preserve"> adət-ənənələri;</w:t>
      </w:r>
    </w:p>
    <w:p w:rsidR="001F57F4" w:rsidRPr="00E652D9" w:rsidRDefault="001F57F4" w:rsidP="00D63812">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ın</w:t>
      </w:r>
      <w:r w:rsidRPr="00E652D9">
        <w:rPr>
          <w:rFonts w:ascii="Times New Roman" w:hAnsi="Times New Roman"/>
          <w:color w:val="000000"/>
          <w:sz w:val="24"/>
          <w:szCs w:val="24"/>
          <w:shd w:val="clear" w:color="auto" w:fill="FFFFFF"/>
          <w:lang w:val="az-Latn-AZ"/>
        </w:rPr>
        <w:t xml:space="preserve"> mədəniyyət mərkəzləri;</w:t>
      </w:r>
    </w:p>
    <w:p w:rsidR="001F57F4" w:rsidRPr="00E652D9" w:rsidRDefault="001F57F4" w:rsidP="00D63812">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Pr>
          <w:rFonts w:ascii="Times New Roman" w:hAnsi="Times New Roman"/>
          <w:color w:val="000000"/>
          <w:sz w:val="24"/>
          <w:szCs w:val="24"/>
          <w:shd w:val="clear" w:color="auto" w:fill="FFFFFF"/>
          <w:lang w:val="az-Latn-AZ"/>
        </w:rPr>
        <w:t>, azsaylı xalqlar və etnik qruplar</w:t>
      </w:r>
      <w:r>
        <w:rPr>
          <w:rFonts w:ascii="Times New Roman" w:hAnsi="Times New Roman"/>
          <w:color w:val="000000"/>
          <w:sz w:val="24"/>
          <w:szCs w:val="24"/>
          <w:lang w:val="az-Latn-AZ"/>
        </w:rPr>
        <w:t>ın</w:t>
      </w:r>
      <w:r w:rsidRPr="00E652D9">
        <w:rPr>
          <w:rFonts w:ascii="Times New Roman" w:hAnsi="Times New Roman"/>
          <w:color w:val="000000"/>
          <w:sz w:val="24"/>
          <w:szCs w:val="24"/>
          <w:shd w:val="clear" w:color="auto" w:fill="FFFFFF"/>
          <w:lang w:val="az-Latn-AZ"/>
        </w:rPr>
        <w:t xml:space="preserve"> KİV və internet resursları;</w:t>
      </w:r>
    </w:p>
    <w:p w:rsidR="001F57F4" w:rsidRPr="00E652D9" w:rsidRDefault="001F57F4" w:rsidP="00E652D9">
      <w:pPr>
        <w:numPr>
          <w:ilvl w:val="0"/>
          <w:numId w:val="8"/>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 Respublikasında multikulturalizm və toleyrantlıq modeli</w:t>
      </w:r>
      <w:r w:rsidRPr="00E652D9">
        <w:rPr>
          <w:rFonts w:ascii="Times New Roman" w:hAnsi="Times New Roman"/>
          <w:color w:val="000000"/>
          <w:sz w:val="24"/>
          <w:szCs w:val="24"/>
          <w:lang w:val="az-Latn-AZ"/>
        </w:rPr>
        <w:t>.</w:t>
      </w:r>
    </w:p>
    <w:p w:rsidR="001F57F4" w:rsidRPr="00E652D9" w:rsidRDefault="001F57F4" w:rsidP="00E652D9">
      <w:pPr>
        <w:rPr>
          <w:rFonts w:ascii="Times New Roman" w:hAnsi="Times New Roman"/>
          <w:sz w:val="24"/>
          <w:szCs w:val="24"/>
          <w:lang w:val="az-Latn-AZ"/>
        </w:rPr>
      </w:pPr>
    </w:p>
    <w:p w:rsidR="001F57F4" w:rsidRPr="00E652D9" w:rsidRDefault="001F57F4" w:rsidP="00E652D9">
      <w:pPr>
        <w:ind w:firstLine="720"/>
        <w:jc w:val="both"/>
        <w:rPr>
          <w:rFonts w:ascii="Times New Roman" w:hAnsi="Times New Roman"/>
          <w:b/>
          <w:sz w:val="24"/>
          <w:szCs w:val="24"/>
          <w:lang w:val="az-Latn-AZ"/>
        </w:rPr>
      </w:pPr>
      <w:r w:rsidRPr="00E652D9">
        <w:rPr>
          <w:rFonts w:ascii="Times New Roman" w:hAnsi="Times New Roman"/>
          <w:b/>
          <w:sz w:val="24"/>
          <w:szCs w:val="24"/>
          <w:lang w:val="az-Latn-AZ"/>
        </w:rPr>
        <w:t>İştirakçıların seçim meyarları:</w:t>
      </w:r>
    </w:p>
    <w:p w:rsidR="001F57F4" w:rsidRPr="00E652D9" w:rsidRDefault="001F57F4" w:rsidP="00D63812">
      <w:pPr>
        <w:ind w:firstLine="720"/>
        <w:jc w:val="both"/>
        <w:rPr>
          <w:rFonts w:ascii="Times New Roman" w:hAnsi="Times New Roman"/>
          <w:b/>
          <w:i/>
          <w:sz w:val="24"/>
          <w:szCs w:val="24"/>
          <w:lang w:val="az-Latn-AZ"/>
        </w:rPr>
      </w:pPr>
      <w:r w:rsidRPr="00E652D9">
        <w:rPr>
          <w:rFonts w:ascii="Times New Roman" w:hAnsi="Times New Roman"/>
          <w:color w:val="000000"/>
          <w:sz w:val="24"/>
          <w:szCs w:val="24"/>
          <w:lang w:val="az-Latn-AZ"/>
        </w:rPr>
        <w:t>Layihənin ünvanlandığı benifisiar qrupu respublikada yaşayan 18-35 yaş arasında olan Azərbaycan Respublikasının</w:t>
      </w:r>
      <w:r>
        <w:rPr>
          <w:rFonts w:ascii="Times New Roman" w:hAnsi="Times New Roman"/>
          <w:color w:val="000000"/>
          <w:sz w:val="24"/>
          <w:szCs w:val="24"/>
          <w:lang w:val="az-Latn-AZ"/>
        </w:rPr>
        <w:t xml:space="preserve"> əsasən</w:t>
      </w:r>
      <w:r w:rsidRPr="00E652D9">
        <w:rPr>
          <w:rFonts w:ascii="Times New Roman" w:hAnsi="Times New Roman"/>
          <w:color w:val="000000"/>
          <w:sz w:val="24"/>
          <w:szCs w:val="24"/>
          <w:lang w:val="az-Latn-AZ"/>
        </w:rPr>
        <w:t xml:space="preserve"> </w:t>
      </w:r>
      <w:r w:rsidRPr="00E652D9">
        <w:rPr>
          <w:rFonts w:ascii="Times New Roman" w:hAnsi="Times New Roman"/>
          <w:b/>
          <w:bCs/>
          <w:i/>
          <w:iCs/>
          <w:color w:val="000000"/>
          <w:sz w:val="24"/>
          <w:szCs w:val="24"/>
          <w:lang w:val="az-Latn-AZ"/>
        </w:rPr>
        <w:t xml:space="preserve">milli </w:t>
      </w:r>
      <w:r w:rsidRPr="00525DC2">
        <w:rPr>
          <w:rFonts w:ascii="Times New Roman" w:hAnsi="Times New Roman"/>
          <w:b/>
          <w:bCs/>
          <w:i/>
          <w:iCs/>
          <w:color w:val="000000"/>
          <w:sz w:val="24"/>
          <w:szCs w:val="24"/>
          <w:shd w:val="clear" w:color="auto" w:fill="FFFFFF"/>
          <w:lang w:val="az-Latn-AZ"/>
        </w:rPr>
        <w:t xml:space="preserve">azlıqlar, </w:t>
      </w:r>
      <w:r w:rsidRPr="00525DC2">
        <w:rPr>
          <w:rFonts w:ascii="Times New Roman" w:hAnsi="Times New Roman"/>
          <w:b/>
          <w:bCs/>
          <w:i/>
          <w:iCs/>
          <w:color w:val="000000"/>
          <w:sz w:val="24"/>
          <w:szCs w:val="24"/>
          <w:lang w:val="az-Latn-AZ"/>
        </w:rPr>
        <w:t>azsaylı xalqlar</w:t>
      </w:r>
      <w:r>
        <w:rPr>
          <w:rFonts w:ascii="Times New Roman" w:hAnsi="Times New Roman"/>
          <w:b/>
          <w:bCs/>
          <w:i/>
          <w:iCs/>
          <w:color w:val="000000"/>
          <w:sz w:val="24"/>
          <w:szCs w:val="24"/>
          <w:lang w:val="az-Latn-AZ"/>
        </w:rPr>
        <w:t xml:space="preserve"> </w:t>
      </w:r>
      <w:r w:rsidRPr="00525DC2">
        <w:rPr>
          <w:rFonts w:ascii="Times New Roman" w:hAnsi="Times New Roman"/>
          <w:b/>
          <w:bCs/>
          <w:i/>
          <w:iCs/>
          <w:color w:val="000000"/>
          <w:sz w:val="24"/>
          <w:szCs w:val="24"/>
          <w:lang w:val="az-Latn-AZ"/>
        </w:rPr>
        <w:t xml:space="preserve">və etnik </w:t>
      </w:r>
      <w:r>
        <w:rPr>
          <w:rFonts w:ascii="Times New Roman" w:hAnsi="Times New Roman"/>
          <w:b/>
          <w:bCs/>
          <w:i/>
          <w:iCs/>
          <w:color w:val="000000"/>
          <w:sz w:val="24"/>
          <w:szCs w:val="24"/>
          <w:lang w:val="az-Latn-AZ"/>
        </w:rPr>
        <w:t>qruplar</w:t>
      </w:r>
      <w:r w:rsidRPr="00525DC2">
        <w:rPr>
          <w:rFonts w:ascii="Times New Roman" w:hAnsi="Times New Roman"/>
          <w:b/>
          <w:bCs/>
          <w:i/>
          <w:iCs/>
          <w:color w:val="000000"/>
          <w:sz w:val="24"/>
          <w:szCs w:val="24"/>
          <w:lang w:val="az-Latn-AZ"/>
        </w:rPr>
        <w:t>ı</w:t>
      </w:r>
      <w:r w:rsidRPr="00E652D9">
        <w:rPr>
          <w:rFonts w:ascii="Times New Roman" w:hAnsi="Times New Roman"/>
          <w:b/>
          <w:bCs/>
          <w:i/>
          <w:iCs/>
          <w:color w:val="000000"/>
          <w:sz w:val="24"/>
          <w:szCs w:val="24"/>
          <w:lang w:val="az-Latn-AZ"/>
        </w:rPr>
        <w:t xml:space="preserve"> </w:t>
      </w:r>
      <w:r w:rsidRPr="00D63812">
        <w:rPr>
          <w:rFonts w:ascii="Times New Roman" w:hAnsi="Times New Roman"/>
          <w:color w:val="000000"/>
          <w:sz w:val="24"/>
          <w:szCs w:val="24"/>
          <w:lang w:val="az-Latn-AZ"/>
        </w:rPr>
        <w:t xml:space="preserve">təmsil edən ölkə vətəndaşları </w:t>
      </w:r>
      <w:r w:rsidRPr="00E652D9">
        <w:rPr>
          <w:rFonts w:ascii="Times New Roman" w:hAnsi="Times New Roman"/>
          <w:color w:val="000000"/>
          <w:sz w:val="24"/>
          <w:szCs w:val="24"/>
          <w:lang w:val="az-Latn-AZ"/>
        </w:rPr>
        <w:t>olacaqdır ki, bu zaman aşağıdakı kateqoriyalardan olan gənclərə üstünlük veriləcəkdir:</w:t>
      </w:r>
    </w:p>
    <w:p w:rsidR="001F57F4" w:rsidRPr="00E652D9" w:rsidRDefault="001F57F4" w:rsidP="00D63812">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sz w:val="24"/>
          <w:szCs w:val="24"/>
          <w:lang w:val="az-Latn-AZ"/>
        </w:rPr>
        <w:t xml:space="preserve">Azərbaycan dilində sərbəst danışan </w:t>
      </w:r>
      <w:r w:rsidRPr="00E652D9">
        <w:rPr>
          <w:rFonts w:ascii="Times New Roman" w:hAnsi="Times New Roman"/>
          <w:sz w:val="24"/>
          <w:szCs w:val="24"/>
          <w:u w:val="single"/>
          <w:lang w:val="az-Latn-AZ"/>
        </w:rPr>
        <w:t>18-35 yaş</w:t>
      </w:r>
      <w:r w:rsidRPr="00E652D9">
        <w:rPr>
          <w:rFonts w:ascii="Times New Roman" w:hAnsi="Times New Roman"/>
          <w:sz w:val="24"/>
          <w:szCs w:val="24"/>
          <w:lang w:val="az-Latn-AZ"/>
        </w:rPr>
        <w:t xml:space="preserve"> arasında olan müxtəlif </w:t>
      </w:r>
      <w:r w:rsidRPr="00E652D9">
        <w:rPr>
          <w:rFonts w:ascii="Times New Roman" w:hAnsi="Times New Roman"/>
          <w:color w:val="000000"/>
          <w:sz w:val="24"/>
          <w:szCs w:val="24"/>
          <w:shd w:val="clear" w:color="auto" w:fill="FFFFFF"/>
          <w:lang w:val="az-Latn-AZ"/>
        </w:rPr>
        <w:t>milli azlıqlar</w:t>
      </w:r>
      <w:r>
        <w:rPr>
          <w:rFonts w:ascii="Times New Roman" w:hAnsi="Times New Roman"/>
          <w:color w:val="000000"/>
          <w:sz w:val="24"/>
          <w:szCs w:val="24"/>
          <w:shd w:val="clear" w:color="auto" w:fill="FFFFFF"/>
          <w:lang w:val="az-Latn-AZ"/>
        </w:rPr>
        <w:t>, azsaylı xalqlar və etnik qruplar</w:t>
      </w:r>
      <w:r w:rsidRPr="00E652D9">
        <w:rPr>
          <w:rFonts w:ascii="Times New Roman" w:hAnsi="Times New Roman"/>
          <w:sz w:val="24"/>
          <w:szCs w:val="24"/>
          <w:lang w:val="az-Latn-AZ"/>
        </w:rPr>
        <w:t>ı təmsil edən gənclər;</w:t>
      </w:r>
    </w:p>
    <w:p w:rsidR="001F57F4" w:rsidRPr="00E652D9" w:rsidRDefault="001F57F4"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KİV-də çalışan gənc əməkdaşlar;</w:t>
      </w:r>
    </w:p>
    <w:p w:rsidR="001F57F4" w:rsidRPr="00E652D9" w:rsidRDefault="001F57F4"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QHT-lərin nümayəndələri;</w:t>
      </w:r>
    </w:p>
    <w:p w:rsidR="001F57F4" w:rsidRPr="00E652D9" w:rsidRDefault="001F57F4"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Gənclər təşkilatlarının nümayəndələri və könüllüləri;</w:t>
      </w:r>
    </w:p>
    <w:p w:rsidR="001F57F4" w:rsidRPr="00E652D9" w:rsidRDefault="001F57F4"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Dövlət strukturlarında çalışan gənc işçilər;</w:t>
      </w:r>
    </w:p>
    <w:p w:rsidR="001F57F4" w:rsidRPr="00E652D9" w:rsidRDefault="001F57F4" w:rsidP="00E652D9">
      <w:pPr>
        <w:widowControl w:val="0"/>
        <w:numPr>
          <w:ilvl w:val="0"/>
          <w:numId w:val="7"/>
        </w:numPr>
        <w:tabs>
          <w:tab w:val="num" w:pos="1068"/>
        </w:tabs>
        <w:snapToGrid w:val="0"/>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lang w:val="az-Latn-AZ"/>
        </w:rPr>
        <w:t>Orta ixtisas və ali təhsil müəssisələrinin tələbələri;</w:t>
      </w:r>
    </w:p>
    <w:p w:rsidR="001F57F4" w:rsidRPr="00E652D9" w:rsidRDefault="001F57F4" w:rsidP="00E652D9">
      <w:pPr>
        <w:widowControl w:val="0"/>
        <w:numPr>
          <w:ilvl w:val="0"/>
          <w:numId w:val="7"/>
        </w:numPr>
        <w:snapToGrid w:val="0"/>
        <w:spacing w:after="0" w:line="240" w:lineRule="auto"/>
        <w:jc w:val="both"/>
        <w:rPr>
          <w:rFonts w:ascii="Times New Roman" w:hAnsi="Times New Roman"/>
          <w:sz w:val="24"/>
          <w:szCs w:val="24"/>
          <w:lang w:val="az-Latn-AZ"/>
        </w:rPr>
      </w:pPr>
      <w:r w:rsidRPr="00E652D9">
        <w:rPr>
          <w:rFonts w:ascii="Times New Roman" w:hAnsi="Times New Roman"/>
          <w:sz w:val="24"/>
          <w:szCs w:val="24"/>
          <w:lang w:val="az-Latn-AZ"/>
        </w:rPr>
        <w:t>Coğrafi və gender balans.</w:t>
      </w:r>
    </w:p>
    <w:p w:rsidR="001F57F4" w:rsidRPr="00E652D9" w:rsidRDefault="001F57F4" w:rsidP="00E652D9">
      <w:pPr>
        <w:rPr>
          <w:rFonts w:ascii="Times New Roman" w:hAnsi="Times New Roman"/>
          <w:sz w:val="24"/>
          <w:szCs w:val="24"/>
          <w:lang w:val="az-Latn-AZ"/>
        </w:rPr>
      </w:pPr>
    </w:p>
    <w:p w:rsidR="001F57F4" w:rsidRPr="00E652D9" w:rsidRDefault="001F57F4" w:rsidP="00E652D9">
      <w:pPr>
        <w:ind w:firstLine="720"/>
        <w:jc w:val="both"/>
        <w:rPr>
          <w:rFonts w:ascii="Times New Roman" w:hAnsi="Times New Roman"/>
          <w:b/>
          <w:sz w:val="24"/>
          <w:szCs w:val="24"/>
          <w:lang w:val="az-Latn-AZ"/>
        </w:rPr>
      </w:pPr>
      <w:r w:rsidRPr="00E652D9">
        <w:rPr>
          <w:rFonts w:ascii="Times New Roman" w:hAnsi="Times New Roman"/>
          <w:b/>
          <w:sz w:val="24"/>
          <w:szCs w:val="24"/>
          <w:lang w:val="az-Latn-AZ"/>
        </w:rPr>
        <w:t>Ərizə forması, prosedur və iştirakçıların seçilməsi:</w:t>
      </w:r>
    </w:p>
    <w:p w:rsidR="001F57F4" w:rsidRPr="00E652D9" w:rsidRDefault="001F57F4" w:rsidP="00525DC2">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Bütün müraciətçilər müvafiq ərizə formasından istifadə edərək tədbirdə iştirak etmək üçün təşkilata müraciət edə bilərlər. Təşkilatçılar </w:t>
      </w:r>
      <w:r>
        <w:rPr>
          <w:rFonts w:ascii="Times New Roman" w:hAnsi="Times New Roman"/>
          <w:sz w:val="24"/>
          <w:szCs w:val="24"/>
          <w:lang w:val="az-Latn-AZ"/>
        </w:rPr>
        <w:t>etnik, g</w:t>
      </w:r>
      <w:r w:rsidRPr="00E652D9">
        <w:rPr>
          <w:rFonts w:ascii="Times New Roman" w:hAnsi="Times New Roman"/>
          <w:sz w:val="24"/>
          <w:szCs w:val="24"/>
          <w:lang w:val="az-Latn-AZ"/>
        </w:rPr>
        <w:t xml:space="preserve">ender və coğrafi balansı nəzərə almaqla iştirakçıları onların yuxarıda qeyd edilən profillərinə və ərizə formasında əks olunan </w:t>
      </w:r>
      <w:r w:rsidRPr="00E652D9">
        <w:rPr>
          <w:rFonts w:ascii="Times New Roman" w:hAnsi="Times New Roman"/>
          <w:sz w:val="24"/>
          <w:szCs w:val="24"/>
          <w:u w:val="single"/>
          <w:lang w:val="az-Latn-AZ"/>
        </w:rPr>
        <w:t>ərizəçinin motivasiyasına</w:t>
      </w:r>
      <w:r w:rsidRPr="00E652D9">
        <w:rPr>
          <w:rFonts w:ascii="Times New Roman" w:hAnsi="Times New Roman"/>
          <w:sz w:val="24"/>
          <w:szCs w:val="24"/>
          <w:lang w:val="az-Latn-AZ"/>
        </w:rPr>
        <w:t xml:space="preserve"> əsaslanaraq seçəcəklər. Tədbirdə iştirak etmək hüququnu qazanan gənclərin siyahısı təşkilat komissiyası tərəfindən müəyyənləşdirildikdən sonra bütün ərizəçilərə</w:t>
      </w:r>
      <w:r w:rsidRPr="00E652D9">
        <w:rPr>
          <w:rFonts w:ascii="Times New Roman" w:hAnsi="Times New Roman"/>
          <w:lang w:val="az-Latn-AZ"/>
        </w:rPr>
        <w:t xml:space="preserve"> </w:t>
      </w:r>
      <w:r>
        <w:rPr>
          <w:rFonts w:ascii="Times New Roman" w:hAnsi="Times New Roman"/>
          <w:b/>
          <w:color w:val="FF0000"/>
          <w:sz w:val="24"/>
          <w:szCs w:val="24"/>
          <w:u w:val="single"/>
          <w:effect w:val="antsBlack"/>
          <w:lang w:val="az-Latn-AZ"/>
        </w:rPr>
        <w:t>07</w:t>
      </w:r>
      <w:r w:rsidRPr="00E652D9">
        <w:rPr>
          <w:rFonts w:ascii="Times New Roman" w:hAnsi="Times New Roman"/>
          <w:b/>
          <w:color w:val="FF0000"/>
          <w:sz w:val="24"/>
          <w:szCs w:val="24"/>
          <w:u w:val="single"/>
          <w:effect w:val="antsBlack"/>
          <w:lang w:val="az-Latn-AZ"/>
        </w:rPr>
        <w:t xml:space="preserve"> </w:t>
      </w:r>
      <w:r>
        <w:rPr>
          <w:rFonts w:ascii="Times New Roman" w:hAnsi="Times New Roman"/>
          <w:b/>
          <w:color w:val="FF0000"/>
          <w:sz w:val="24"/>
          <w:szCs w:val="24"/>
          <w:u w:val="single"/>
          <w:effect w:val="antsBlack"/>
          <w:lang w:val="az-Latn-AZ"/>
        </w:rPr>
        <w:t>oktyabr</w:t>
      </w:r>
      <w:r w:rsidRPr="00E652D9">
        <w:rPr>
          <w:rFonts w:ascii="Times New Roman" w:hAnsi="Times New Roman"/>
          <w:b/>
          <w:color w:val="FF0000"/>
          <w:sz w:val="24"/>
          <w:szCs w:val="24"/>
          <w:u w:val="single"/>
          <w:effect w:val="antsBlack"/>
          <w:lang w:val="az-Latn-AZ"/>
        </w:rPr>
        <w:t xml:space="preserve"> 2019-cu il</w:t>
      </w:r>
      <w:r w:rsidRPr="00E652D9">
        <w:rPr>
          <w:rFonts w:ascii="Times New Roman" w:hAnsi="Times New Roman"/>
          <w:sz w:val="24"/>
          <w:szCs w:val="24"/>
          <w:lang w:val="az-Latn-AZ"/>
        </w:rPr>
        <w:t xml:space="preserve"> </w:t>
      </w:r>
      <w:r w:rsidRPr="00E652D9">
        <w:rPr>
          <w:rFonts w:ascii="Times New Roman" w:hAnsi="Times New Roman"/>
          <w:sz w:val="24"/>
          <w:szCs w:val="24"/>
          <w:u w:val="single"/>
          <w:lang w:val="az-Latn-AZ"/>
        </w:rPr>
        <w:t>tarixində</w:t>
      </w:r>
      <w:r w:rsidRPr="00E652D9">
        <w:rPr>
          <w:rFonts w:ascii="Times New Roman" w:hAnsi="Times New Roman"/>
          <w:sz w:val="24"/>
          <w:szCs w:val="24"/>
          <w:lang w:val="az-Latn-AZ"/>
        </w:rPr>
        <w:t xml:space="preserve"> ümumi nəticələr barədə E-mail vasitəsilə müvafiq məlumatlar veriləcəkdir! </w:t>
      </w:r>
    </w:p>
    <w:p w:rsidR="001F57F4" w:rsidRPr="00E652D9" w:rsidRDefault="001F57F4" w:rsidP="009212F1">
      <w:pPr>
        <w:ind w:firstLine="720"/>
        <w:jc w:val="both"/>
        <w:rPr>
          <w:rFonts w:ascii="Times New Roman" w:hAnsi="Times New Roman"/>
          <w:sz w:val="24"/>
          <w:szCs w:val="24"/>
          <w:lang w:val="az-Latn-AZ"/>
        </w:rPr>
      </w:pPr>
      <w:r w:rsidRPr="00E652D9">
        <w:rPr>
          <w:rFonts w:ascii="Times New Roman" w:hAnsi="Times New Roman"/>
          <w:sz w:val="24"/>
          <w:szCs w:val="24"/>
          <w:lang w:val="az-Latn-AZ"/>
        </w:rPr>
        <w:t>Zərurət yarandığı təqdirdə “</w:t>
      </w:r>
      <w:r w:rsidRPr="00E652D9">
        <w:rPr>
          <w:rFonts w:ascii="Times New Roman" w:hAnsi="Times New Roman"/>
          <w:b/>
          <w:bCs/>
          <w:i/>
          <w:iCs/>
          <w:sz w:val="24"/>
          <w:szCs w:val="24"/>
          <w:lang w:val="az-Latn-AZ"/>
        </w:rPr>
        <w:t>Gözləmə siyahısı</w:t>
      </w:r>
      <w:r w:rsidRPr="00E652D9">
        <w:rPr>
          <w:rFonts w:ascii="Times New Roman" w:hAnsi="Times New Roman"/>
          <w:sz w:val="24"/>
          <w:szCs w:val="24"/>
          <w:lang w:val="az-Latn-AZ"/>
        </w:rPr>
        <w:t xml:space="preserve">”na adları düşmüş gənclərlə </w:t>
      </w:r>
      <w:r>
        <w:rPr>
          <w:rFonts w:ascii="Times New Roman" w:hAnsi="Times New Roman"/>
          <w:b/>
          <w:color w:val="FF0000"/>
          <w:sz w:val="24"/>
          <w:szCs w:val="24"/>
          <w:u w:val="single"/>
          <w:effect w:val="antsBlack"/>
          <w:lang w:val="az-Latn-AZ"/>
        </w:rPr>
        <w:t>17 oktyabr</w:t>
      </w:r>
      <w:r w:rsidRPr="00E652D9">
        <w:rPr>
          <w:rFonts w:ascii="Times New Roman" w:hAnsi="Times New Roman"/>
          <w:b/>
          <w:color w:val="FF0000"/>
          <w:sz w:val="24"/>
          <w:szCs w:val="24"/>
          <w:u w:val="single"/>
          <w:effect w:val="antsBlack"/>
          <w:lang w:val="az-Latn-AZ"/>
        </w:rPr>
        <w:t xml:space="preserve"> 2019-cu il</w:t>
      </w:r>
      <w:r w:rsidRPr="00E652D9">
        <w:rPr>
          <w:rFonts w:ascii="Times New Roman" w:hAnsi="Times New Roman"/>
          <w:sz w:val="24"/>
          <w:szCs w:val="24"/>
          <w:lang w:val="az-Latn-AZ"/>
        </w:rPr>
        <w:t xml:space="preserve"> tarixinədək telefon vasitəsilə əlaqə saxlanılacaqdır. </w:t>
      </w:r>
    </w:p>
    <w:p w:rsidR="001F57F4" w:rsidRPr="00E652D9" w:rsidRDefault="001F57F4"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Tədbirdə iştirak etmək hüququnu qazanan gənclər tədbirin gündəliyini 3 gün ərzində alacaqlar. Qeyd edək ki, adları iştirakçı siyahısına düşən gənclər tədbirdə tam müddətdə iştirak etmək üçün hər cür səy göstərməlidirlər. Bundan ötrü təşkilati dəstəyə ehtiyac yaranarsa ictimai birlik zəruri köməkliyi göstərə bilər </w:t>
      </w:r>
      <w:r w:rsidRPr="00E652D9">
        <w:rPr>
          <w:rFonts w:ascii="Times New Roman" w:hAnsi="Times New Roman"/>
          <w:i/>
          <w:iCs/>
          <w:sz w:val="24"/>
          <w:szCs w:val="24"/>
          <w:lang w:val="az-Latn-AZ"/>
        </w:rPr>
        <w:t>(məsələn, dəstək məktubu)</w:t>
      </w:r>
      <w:r w:rsidRPr="00E652D9">
        <w:rPr>
          <w:rFonts w:ascii="Times New Roman" w:hAnsi="Times New Roman"/>
          <w:sz w:val="24"/>
          <w:szCs w:val="24"/>
          <w:lang w:val="az-Latn-AZ"/>
        </w:rPr>
        <w:t xml:space="preserve">. </w:t>
      </w:r>
    </w:p>
    <w:p w:rsidR="001F57F4" w:rsidRPr="00E652D9" w:rsidRDefault="001F57F4" w:rsidP="009212F1">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Üzürlü səbəbə görə tədbirdə iştirak edə bilməyən gənclər isə tədbirin başlanmasından ən azı </w:t>
      </w:r>
      <w:r w:rsidRPr="00E652D9">
        <w:rPr>
          <w:rFonts w:ascii="Times New Roman" w:hAnsi="Times New Roman"/>
          <w:sz w:val="24"/>
          <w:szCs w:val="24"/>
          <w:u w:val="single"/>
          <w:lang w:val="az-Latn-AZ"/>
        </w:rPr>
        <w:t>2 gün əvvəl</w:t>
      </w:r>
      <w:r w:rsidRPr="00E652D9">
        <w:rPr>
          <w:rFonts w:ascii="Times New Roman" w:hAnsi="Times New Roman"/>
          <w:sz w:val="24"/>
          <w:szCs w:val="24"/>
          <w:lang w:val="az-Latn-AZ"/>
        </w:rPr>
        <w:t xml:space="preserve"> (</w:t>
      </w:r>
      <w:r>
        <w:rPr>
          <w:rFonts w:ascii="Times New Roman" w:hAnsi="Times New Roman"/>
          <w:b/>
          <w:color w:val="FF0000"/>
          <w:sz w:val="24"/>
          <w:szCs w:val="24"/>
          <w:u w:val="single"/>
          <w:effect w:val="antsBlack"/>
          <w:lang w:val="az-Latn-AZ"/>
        </w:rPr>
        <w:t>15 oktyabr</w:t>
      </w:r>
      <w:r w:rsidRPr="00E652D9">
        <w:rPr>
          <w:rFonts w:ascii="Times New Roman" w:hAnsi="Times New Roman"/>
          <w:b/>
          <w:color w:val="FF0000"/>
          <w:sz w:val="24"/>
          <w:szCs w:val="24"/>
          <w:u w:val="single"/>
          <w:effect w:val="antsBlack"/>
          <w:lang w:val="az-Latn-AZ"/>
        </w:rPr>
        <w:t xml:space="preserve"> 2019-cu il</w:t>
      </w:r>
      <w:r w:rsidRPr="00E652D9">
        <w:rPr>
          <w:rFonts w:ascii="Times New Roman" w:hAnsi="Times New Roman"/>
          <w:sz w:val="24"/>
          <w:szCs w:val="24"/>
          <w:lang w:val="az-Latn-AZ"/>
        </w:rPr>
        <w:t xml:space="preserve">) MAGİYA ictimai birliyinə bu barədə mütləq məlumat verməlidirlər.   </w:t>
      </w:r>
    </w:p>
    <w:p w:rsidR="001F57F4" w:rsidRPr="00E652D9" w:rsidRDefault="001F57F4" w:rsidP="00E652D9">
      <w:pPr>
        <w:ind w:firstLine="720"/>
        <w:jc w:val="both"/>
        <w:rPr>
          <w:rFonts w:ascii="Times New Roman" w:hAnsi="Times New Roman"/>
          <w:sz w:val="24"/>
          <w:szCs w:val="24"/>
          <w:lang w:val="az-Latn-AZ"/>
        </w:rPr>
      </w:pPr>
    </w:p>
    <w:p w:rsidR="001F57F4" w:rsidRPr="00E652D9" w:rsidRDefault="001F57F4" w:rsidP="00E652D9">
      <w:pPr>
        <w:ind w:left="360" w:firstLine="348"/>
        <w:jc w:val="both"/>
        <w:rPr>
          <w:rFonts w:ascii="Times New Roman" w:hAnsi="Times New Roman"/>
          <w:sz w:val="24"/>
          <w:szCs w:val="24"/>
          <w:lang w:val="az-Latn-AZ"/>
        </w:rPr>
      </w:pPr>
      <w:r w:rsidRPr="00E652D9">
        <w:rPr>
          <w:rFonts w:ascii="Times New Roman" w:hAnsi="Times New Roman"/>
          <w:b/>
          <w:sz w:val="24"/>
          <w:szCs w:val="24"/>
          <w:lang w:val="az-Latn-AZ"/>
        </w:rPr>
        <w:t>Tədbirdə iştirak etmək ücün müraciətin son tarixi</w:t>
      </w:r>
      <w:r w:rsidRPr="00E652D9">
        <w:rPr>
          <w:rFonts w:ascii="Times New Roman" w:hAnsi="Times New Roman"/>
          <w:sz w:val="24"/>
          <w:szCs w:val="24"/>
          <w:lang w:val="az-Latn-AZ"/>
        </w:rPr>
        <w:t>:</w:t>
      </w:r>
    </w:p>
    <w:p w:rsidR="001F57F4" w:rsidRPr="00E652D9" w:rsidRDefault="001F57F4" w:rsidP="009212F1">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Tədbirdə iştirak etmək istəyən gənclər MAGİYA ictimai birliyinin </w:t>
      </w:r>
      <w:hyperlink r:id="rId9" w:history="1">
        <w:r w:rsidRPr="00E652D9">
          <w:rPr>
            <w:rStyle w:val="Hyperlink"/>
            <w:rFonts w:ascii="Times New Roman" w:hAnsi="Times New Roman"/>
            <w:sz w:val="24"/>
            <w:szCs w:val="24"/>
            <w:lang w:val="az-Latn-AZ"/>
          </w:rPr>
          <w:t>www.epsaya.az</w:t>
        </w:r>
      </w:hyperlink>
      <w:r w:rsidRPr="00E652D9">
        <w:rPr>
          <w:rFonts w:ascii="Times New Roman" w:hAnsi="Times New Roman"/>
          <w:sz w:val="24"/>
          <w:szCs w:val="24"/>
          <w:lang w:val="az-Latn-AZ"/>
        </w:rPr>
        <w:t xml:space="preserve"> adlı internet səhifəsinin </w:t>
      </w:r>
      <w:r w:rsidRPr="00E652D9">
        <w:rPr>
          <w:rFonts w:ascii="Times New Roman" w:hAnsi="Times New Roman"/>
          <w:b/>
          <w:bCs/>
          <w:i/>
          <w:iCs/>
          <w:sz w:val="24"/>
          <w:szCs w:val="24"/>
          <w:lang w:val="az-Latn-AZ"/>
        </w:rPr>
        <w:t>“Yeniliklər”</w:t>
      </w:r>
      <w:r w:rsidRPr="00E652D9">
        <w:rPr>
          <w:rFonts w:ascii="Times New Roman" w:hAnsi="Times New Roman"/>
          <w:sz w:val="24"/>
          <w:szCs w:val="24"/>
          <w:lang w:val="az-Latn-AZ"/>
        </w:rPr>
        <w:t xml:space="preserve"> bölümünün </w:t>
      </w:r>
      <w:r w:rsidRPr="00E652D9">
        <w:rPr>
          <w:rFonts w:ascii="Times New Roman" w:hAnsi="Times New Roman"/>
          <w:b/>
          <w:bCs/>
          <w:i/>
          <w:iCs/>
          <w:sz w:val="24"/>
          <w:szCs w:val="24"/>
          <w:lang w:val="az-Latn-AZ"/>
        </w:rPr>
        <w:t>“Elanlar”</w:t>
      </w:r>
      <w:r w:rsidRPr="00E652D9">
        <w:rPr>
          <w:rFonts w:ascii="Times New Roman" w:hAnsi="Times New Roman"/>
          <w:sz w:val="24"/>
          <w:szCs w:val="24"/>
          <w:lang w:val="az-Latn-AZ"/>
        </w:rPr>
        <w:t xml:space="preserve"> hissəsində yerləşdirilən müvafiq ərizə formasını dolğun formada (</w:t>
      </w:r>
      <w:r w:rsidRPr="00E652D9">
        <w:rPr>
          <w:rFonts w:ascii="Times New Roman" w:hAnsi="Times New Roman"/>
          <w:i/>
          <w:iCs/>
          <w:sz w:val="24"/>
          <w:szCs w:val="24"/>
          <w:lang w:val="az-Latn-AZ"/>
        </w:rPr>
        <w:t xml:space="preserve">sualların boş buraxılmaması, </w:t>
      </w:r>
      <w:r w:rsidRPr="00E652D9">
        <w:rPr>
          <w:rFonts w:ascii="Times New Roman" w:hAnsi="Times New Roman"/>
          <w:i/>
          <w:iCs/>
          <w:sz w:val="24"/>
          <w:szCs w:val="24"/>
          <w:u w:val="single"/>
          <w:lang w:val="az-Latn-AZ"/>
        </w:rPr>
        <w:t>E-mail və telefon nömrələrinin dəqiq qeyd olunması</w:t>
      </w:r>
      <w:r w:rsidRPr="00E652D9">
        <w:rPr>
          <w:rFonts w:ascii="Times New Roman" w:hAnsi="Times New Roman"/>
          <w:sz w:val="24"/>
          <w:szCs w:val="24"/>
          <w:lang w:val="az-Latn-AZ"/>
        </w:rPr>
        <w:t xml:space="preserve"> və s.) doldurub </w:t>
      </w:r>
      <w:r>
        <w:rPr>
          <w:rFonts w:ascii="Times New Roman" w:hAnsi="Times New Roman"/>
          <w:b/>
          <w:color w:val="FF0000"/>
          <w:sz w:val="24"/>
          <w:szCs w:val="24"/>
          <w:u w:val="single"/>
          <w:effect w:val="antsBlack"/>
          <w:lang w:val="az-Latn-AZ"/>
        </w:rPr>
        <w:t>30 sentyabr</w:t>
      </w:r>
      <w:r w:rsidRPr="00E652D9">
        <w:rPr>
          <w:rFonts w:ascii="Times New Roman" w:hAnsi="Times New Roman"/>
          <w:b/>
          <w:color w:val="FF0000"/>
          <w:sz w:val="24"/>
          <w:szCs w:val="24"/>
          <w:u w:val="single"/>
          <w:effect w:val="antsBlack"/>
          <w:lang w:val="az-Latn-AZ"/>
        </w:rPr>
        <w:t xml:space="preserve"> 2019-cu il, Saat 24.00</w:t>
      </w:r>
      <w:r w:rsidRPr="00E652D9">
        <w:rPr>
          <w:rFonts w:ascii="Times New Roman" w:hAnsi="Times New Roman"/>
          <w:sz w:val="24"/>
          <w:szCs w:val="24"/>
          <w:lang w:val="az-Latn-AZ"/>
        </w:rPr>
        <w:t>-</w:t>
      </w:r>
      <w:r w:rsidRPr="00E652D9">
        <w:rPr>
          <w:rFonts w:ascii="Times New Roman" w:hAnsi="Times New Roman"/>
          <w:sz w:val="24"/>
          <w:szCs w:val="24"/>
          <w:u w:val="single"/>
          <w:lang w:val="az-Latn-AZ"/>
        </w:rPr>
        <w:t>adək</w:t>
      </w:r>
      <w:r w:rsidRPr="00E652D9">
        <w:rPr>
          <w:rFonts w:ascii="Times New Roman" w:hAnsi="Times New Roman"/>
          <w:sz w:val="24"/>
          <w:szCs w:val="24"/>
          <w:lang w:val="az-Latn-AZ"/>
        </w:rPr>
        <w:t xml:space="preserve"> aşağıdakı elektron ünvana təqdim etməlidirlər:</w:t>
      </w:r>
    </w:p>
    <w:p w:rsidR="001F57F4" w:rsidRPr="009212F1" w:rsidRDefault="001F57F4" w:rsidP="009212F1">
      <w:pPr>
        <w:ind w:firstLine="720"/>
        <w:jc w:val="both"/>
        <w:rPr>
          <w:rFonts w:ascii="Times New Roman" w:hAnsi="Times New Roman"/>
          <w:b/>
          <w:bCs/>
          <w:sz w:val="24"/>
          <w:szCs w:val="24"/>
          <w:lang w:val="az-Latn-AZ"/>
        </w:rPr>
      </w:pPr>
      <w:hyperlink r:id="rId10" w:history="1">
        <w:r w:rsidRPr="009212F1">
          <w:rPr>
            <w:rStyle w:val="Hyperlink"/>
            <w:rFonts w:ascii="Times New Roman" w:hAnsi="Times New Roman"/>
            <w:b/>
            <w:bCs/>
            <w:sz w:val="24"/>
            <w:szCs w:val="24"/>
            <w:u w:val="none"/>
            <w:lang w:val="az-Latn-AZ"/>
          </w:rPr>
          <w:t>magiya</w:t>
        </w:r>
        <w:r>
          <w:rPr>
            <w:rStyle w:val="Hyperlink"/>
            <w:rFonts w:ascii="Times New Roman" w:hAnsi="Times New Roman"/>
            <w:b/>
            <w:bCs/>
            <w:sz w:val="24"/>
            <w:szCs w:val="24"/>
            <w:u w:val="none"/>
            <w:lang w:val="az-Latn-AZ"/>
          </w:rPr>
          <w:t>_ngo@</w:t>
        </w:r>
        <w:r w:rsidRPr="009212F1">
          <w:rPr>
            <w:rStyle w:val="Hyperlink"/>
            <w:rFonts w:ascii="Times New Roman" w:hAnsi="Times New Roman"/>
            <w:b/>
            <w:bCs/>
            <w:sz w:val="24"/>
            <w:szCs w:val="24"/>
            <w:u w:val="none"/>
            <w:lang w:val="az-Latn-AZ"/>
          </w:rPr>
          <w:t>mail.</w:t>
        </w:r>
        <w:r>
          <w:rPr>
            <w:rStyle w:val="Hyperlink"/>
            <w:rFonts w:ascii="Times New Roman" w:hAnsi="Times New Roman"/>
            <w:b/>
            <w:bCs/>
            <w:sz w:val="24"/>
            <w:szCs w:val="24"/>
            <w:u w:val="none"/>
            <w:lang w:val="az-Latn-AZ"/>
          </w:rPr>
          <w:t>ru</w:t>
        </w:r>
      </w:hyperlink>
      <w:r w:rsidRPr="009212F1">
        <w:rPr>
          <w:rFonts w:ascii="Times New Roman" w:hAnsi="Times New Roman"/>
          <w:b/>
          <w:bCs/>
          <w:sz w:val="24"/>
          <w:szCs w:val="24"/>
          <w:lang w:val="az-Latn-AZ"/>
        </w:rPr>
        <w:t xml:space="preserve"> </w:t>
      </w:r>
    </w:p>
    <w:p w:rsidR="001F57F4" w:rsidRPr="00E652D9" w:rsidRDefault="001F57F4" w:rsidP="00E652D9">
      <w:pPr>
        <w:ind w:firstLine="720"/>
        <w:jc w:val="both"/>
        <w:rPr>
          <w:rFonts w:ascii="Times New Roman" w:hAnsi="Times New Roman"/>
          <w:b/>
          <w:sz w:val="24"/>
          <w:szCs w:val="24"/>
          <w:lang w:val="az-Latn-AZ"/>
        </w:rPr>
      </w:pPr>
    </w:p>
    <w:p w:rsidR="001F57F4" w:rsidRPr="00E652D9" w:rsidRDefault="001F57F4" w:rsidP="00E652D9">
      <w:pPr>
        <w:ind w:firstLine="720"/>
        <w:jc w:val="both"/>
        <w:rPr>
          <w:rFonts w:ascii="Times New Roman" w:hAnsi="Times New Roman"/>
          <w:sz w:val="24"/>
          <w:szCs w:val="24"/>
          <w:lang w:val="az-Latn-AZ"/>
        </w:rPr>
      </w:pPr>
      <w:r w:rsidRPr="00E652D9">
        <w:rPr>
          <w:rFonts w:ascii="Times New Roman" w:hAnsi="Times New Roman"/>
          <w:b/>
          <w:sz w:val="24"/>
          <w:szCs w:val="24"/>
          <w:lang w:val="az-Latn-AZ"/>
        </w:rPr>
        <w:t>Tədbirin yemək və qalmaq xərcləri:</w:t>
      </w:r>
    </w:p>
    <w:p w:rsidR="001F57F4" w:rsidRPr="00E652D9" w:rsidRDefault="001F57F4"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3 günlük tədbir zamanı bütün iştirakçıların çay-kofe və yemək xərcləri layihə çərçivəsində MAGİYA ictimai birliyi tərəfindən tam təmin olunacaqdır. </w:t>
      </w:r>
      <w:r w:rsidRPr="00E652D9">
        <w:rPr>
          <w:rFonts w:ascii="Times New Roman" w:hAnsi="Times New Roman"/>
          <w:b/>
          <w:bCs/>
          <w:i/>
          <w:iCs/>
          <w:sz w:val="24"/>
          <w:szCs w:val="24"/>
          <w:u w:val="single"/>
          <w:lang w:val="az-Latn-AZ"/>
        </w:rPr>
        <w:t>Lənkərana olan səfər xərcləri (yol pulu) istisna olmaqla</w:t>
      </w:r>
      <w:r w:rsidRPr="00E652D9">
        <w:rPr>
          <w:rFonts w:ascii="Times New Roman" w:hAnsi="Times New Roman"/>
          <w:sz w:val="24"/>
          <w:szCs w:val="24"/>
          <w:lang w:val="az-Latn-AZ"/>
        </w:rPr>
        <w:t xml:space="preserve">, bütün iştirakçıların oteldə qalmaq xərcləri (3 gecə) ictimai birlik tərəfindən ödəniləcəkdir. </w:t>
      </w:r>
      <w:r w:rsidRPr="00E652D9">
        <w:rPr>
          <w:rFonts w:ascii="Times New Roman" w:hAnsi="Times New Roman"/>
          <w:i/>
          <w:iCs/>
          <w:sz w:val="24"/>
          <w:szCs w:val="24"/>
          <w:u w:val="single"/>
          <w:lang w:val="az-Latn-AZ"/>
        </w:rPr>
        <w:t>Lənkərandan olan iştirakçılar istisna olmaqla digər bütün iştirakçıların hamısının oteldə qalmaları və tədbirdə tam iştirak etmələri zəruridir!!!</w:t>
      </w:r>
    </w:p>
    <w:p w:rsidR="001F57F4" w:rsidRPr="00E652D9" w:rsidRDefault="001F57F4" w:rsidP="00E652D9">
      <w:pPr>
        <w:ind w:firstLine="720"/>
        <w:jc w:val="both"/>
        <w:rPr>
          <w:rFonts w:ascii="Times New Roman" w:hAnsi="Times New Roman"/>
          <w:sz w:val="24"/>
          <w:szCs w:val="24"/>
          <w:lang w:val="az-Latn-AZ"/>
        </w:rPr>
      </w:pPr>
    </w:p>
    <w:p w:rsidR="001F57F4" w:rsidRPr="00E652D9" w:rsidRDefault="001F57F4" w:rsidP="00E652D9">
      <w:pPr>
        <w:ind w:firstLine="720"/>
        <w:jc w:val="both"/>
        <w:rPr>
          <w:rFonts w:ascii="Times New Roman" w:hAnsi="Times New Roman"/>
          <w:sz w:val="24"/>
          <w:szCs w:val="24"/>
          <w:lang w:val="az-Latn-AZ"/>
        </w:rPr>
      </w:pPr>
      <w:r w:rsidRPr="00E652D9">
        <w:rPr>
          <w:rFonts w:ascii="Times New Roman" w:hAnsi="Times New Roman"/>
          <w:b/>
          <w:sz w:val="24"/>
          <w:szCs w:val="24"/>
          <w:lang w:val="az-Latn-AZ"/>
        </w:rPr>
        <w:t>Tədbirin keçirilmə tarixi və yeri:</w:t>
      </w:r>
    </w:p>
    <w:p w:rsidR="001F57F4" w:rsidRPr="00E652D9" w:rsidRDefault="001F57F4" w:rsidP="009212F1">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Tədbir </w:t>
      </w:r>
      <w:r>
        <w:rPr>
          <w:rFonts w:ascii="Times New Roman" w:hAnsi="Times New Roman"/>
          <w:sz w:val="24"/>
          <w:szCs w:val="24"/>
          <w:u w:val="single"/>
          <w:lang w:val="az-Latn-AZ"/>
        </w:rPr>
        <w:t>1</w:t>
      </w:r>
      <w:r w:rsidRPr="00E652D9">
        <w:rPr>
          <w:rFonts w:ascii="Times New Roman" w:hAnsi="Times New Roman"/>
          <w:sz w:val="24"/>
          <w:szCs w:val="24"/>
          <w:u w:val="single"/>
          <w:lang w:val="az-Latn-AZ"/>
        </w:rPr>
        <w:t>8-</w:t>
      </w:r>
      <w:r>
        <w:rPr>
          <w:rFonts w:ascii="Times New Roman" w:hAnsi="Times New Roman"/>
          <w:sz w:val="24"/>
          <w:szCs w:val="24"/>
          <w:u w:val="single"/>
          <w:lang w:val="az-Latn-AZ"/>
        </w:rPr>
        <w:t>2</w:t>
      </w:r>
      <w:r w:rsidRPr="00E652D9">
        <w:rPr>
          <w:rFonts w:ascii="Times New Roman" w:hAnsi="Times New Roman"/>
          <w:sz w:val="24"/>
          <w:szCs w:val="24"/>
          <w:u w:val="single"/>
          <w:lang w:val="az-Latn-AZ"/>
        </w:rPr>
        <w:t xml:space="preserve">0 </w:t>
      </w:r>
      <w:r>
        <w:rPr>
          <w:rFonts w:ascii="Times New Roman" w:hAnsi="Times New Roman"/>
          <w:sz w:val="24"/>
          <w:szCs w:val="24"/>
          <w:u w:val="single"/>
          <w:lang w:val="az-Latn-AZ"/>
        </w:rPr>
        <w:t>oktyabr</w:t>
      </w:r>
      <w:r w:rsidRPr="00E652D9">
        <w:rPr>
          <w:rFonts w:ascii="Times New Roman" w:hAnsi="Times New Roman"/>
          <w:sz w:val="24"/>
          <w:szCs w:val="24"/>
          <w:u w:val="single"/>
          <w:lang w:val="az-Latn-AZ"/>
        </w:rPr>
        <w:t xml:space="preserve"> 2019-cu il tarixlərini </w:t>
      </w:r>
      <w:r w:rsidRPr="00E652D9">
        <w:rPr>
          <w:rFonts w:ascii="Times New Roman" w:hAnsi="Times New Roman"/>
          <w:i/>
          <w:iCs/>
          <w:sz w:val="24"/>
          <w:szCs w:val="24"/>
          <w:u w:val="single"/>
          <w:lang w:val="az-Latn-AZ"/>
        </w:rPr>
        <w:t>(həftə sonu)</w:t>
      </w:r>
      <w:r w:rsidRPr="00E652D9">
        <w:rPr>
          <w:rFonts w:ascii="Times New Roman" w:hAnsi="Times New Roman"/>
          <w:sz w:val="24"/>
          <w:szCs w:val="24"/>
          <w:lang w:val="az-Latn-AZ"/>
        </w:rPr>
        <w:t xml:space="preserve"> əhatə edəcək, Astara və Lerik rayonları (infoturlar) da daxil olmaqla Lənkəran şəhərində (nəzəri-praktik konfrans: panel müzakirələr və infoturlar) keçiriləcəkdir. </w:t>
      </w:r>
    </w:p>
    <w:p w:rsidR="001F57F4" w:rsidRPr="00E652D9" w:rsidRDefault="001F57F4" w:rsidP="00E652D9">
      <w:pPr>
        <w:rPr>
          <w:rFonts w:ascii="Times New Roman" w:hAnsi="Times New Roman"/>
          <w:sz w:val="24"/>
          <w:szCs w:val="24"/>
          <w:lang w:val="az-Latn-AZ"/>
        </w:rPr>
      </w:pPr>
    </w:p>
    <w:p w:rsidR="001F57F4" w:rsidRPr="00E652D9" w:rsidRDefault="001F57F4" w:rsidP="00E652D9">
      <w:pPr>
        <w:jc w:val="center"/>
        <w:rPr>
          <w:rFonts w:ascii="Times New Roman" w:hAnsi="Times New Roman"/>
          <w:b/>
          <w:i/>
          <w:sz w:val="24"/>
          <w:szCs w:val="24"/>
          <w:lang w:val="az-Latn-AZ"/>
        </w:rPr>
      </w:pPr>
      <w:r w:rsidRPr="00E652D9">
        <w:rPr>
          <w:rFonts w:ascii="Times New Roman" w:hAnsi="Times New Roman"/>
          <w:b/>
          <w:i/>
          <w:sz w:val="24"/>
          <w:szCs w:val="24"/>
          <w:lang w:val="az-Latn-AZ"/>
        </w:rPr>
        <w:t>Əlaqə vasitələri:</w:t>
      </w:r>
    </w:p>
    <w:p w:rsidR="001F57F4" w:rsidRPr="00E652D9" w:rsidRDefault="001F57F4" w:rsidP="00E652D9">
      <w:pPr>
        <w:jc w:val="center"/>
        <w:rPr>
          <w:rFonts w:ascii="Times New Roman" w:hAnsi="Times New Roman"/>
          <w:b/>
          <w:i/>
          <w:sz w:val="24"/>
          <w:szCs w:val="24"/>
          <w:lang w:val="az-Latn-AZ"/>
        </w:rPr>
      </w:pPr>
      <w:r>
        <w:rPr>
          <w:noProof/>
          <w:lang w:val="ru-RU" w:eastAsia="ru-RU"/>
        </w:rPr>
        <w:pict>
          <v:shapetype id="_x0000_t202" coordsize="21600,21600" o:spt="202" path="m,l,21600r21600,l21600,xe">
            <v:stroke joinstyle="miter"/>
            <v:path gradientshapeok="t" o:connecttype="rect"/>
          </v:shapetype>
          <v:shape id="_x0000_s1028" type="#_x0000_t202" style="position:absolute;left:0;text-align:left;margin-left:54pt;margin-top:5.45pt;width:369pt;height:70pt;z-index:251658752" strokeweight="4.5pt">
            <v:stroke linestyle="thinThick"/>
            <v:textbox style="mso-next-textbox:#_x0000_s1028">
              <w:txbxContent>
                <w:p w:rsidR="001F57F4" w:rsidRPr="008336B2" w:rsidRDefault="001F57F4" w:rsidP="00E652D9">
                  <w:pPr>
                    <w:spacing w:line="360" w:lineRule="auto"/>
                    <w:jc w:val="center"/>
                    <w:rPr>
                      <w:sz w:val="4"/>
                      <w:szCs w:val="4"/>
                      <w:lang w:val="az-Latn-AZ"/>
                    </w:rPr>
                  </w:pPr>
                </w:p>
                <w:p w:rsidR="001F57F4" w:rsidRPr="00E652D9" w:rsidRDefault="001F57F4" w:rsidP="00E652D9">
                  <w:pPr>
                    <w:spacing w:line="360" w:lineRule="auto"/>
                    <w:jc w:val="center"/>
                    <w:rPr>
                      <w:rFonts w:ascii="Times New Roman" w:hAnsi="Times New Roman"/>
                      <w:sz w:val="24"/>
                      <w:szCs w:val="24"/>
                      <w:lang w:val="az-Latn-AZ"/>
                    </w:rPr>
                  </w:pPr>
                  <w:r w:rsidRPr="00E652D9">
                    <w:rPr>
                      <w:rFonts w:ascii="Times New Roman" w:hAnsi="Times New Roman"/>
                      <w:sz w:val="24"/>
                      <w:szCs w:val="24"/>
                      <w:lang w:val="az-Latn-AZ"/>
                    </w:rPr>
                    <w:t>MAGİYA ictimai birliyinin “KİV-lə Əlaqələr Şöbəsi”</w:t>
                  </w:r>
                </w:p>
                <w:p w:rsidR="001F57F4" w:rsidRPr="00E652D9" w:rsidRDefault="001F57F4" w:rsidP="00E652D9">
                  <w:pPr>
                    <w:spacing w:line="360" w:lineRule="auto"/>
                    <w:ind w:firstLine="708"/>
                    <w:jc w:val="both"/>
                    <w:rPr>
                      <w:rFonts w:ascii="Times New Roman" w:hAnsi="Times New Roman"/>
                      <w:iCs/>
                      <w:sz w:val="24"/>
                      <w:szCs w:val="24"/>
                      <w:lang w:val="az-Latn-AZ"/>
                    </w:rPr>
                  </w:pPr>
                  <w:r w:rsidRPr="00E652D9">
                    <w:rPr>
                      <w:rFonts w:ascii="Times New Roman" w:hAnsi="Times New Roman"/>
                      <w:iCs/>
                      <w:sz w:val="24"/>
                      <w:szCs w:val="24"/>
                      <w:lang w:val="az-Latn-AZ"/>
                    </w:rPr>
                    <w:t xml:space="preserve">Nilufər Mahmudzadə, (0 51) 814 44 42, </w:t>
                  </w:r>
                  <w:hyperlink r:id="rId11" w:history="1">
                    <w:r w:rsidRPr="00E652D9">
                      <w:rPr>
                        <w:rStyle w:val="Hyperlink"/>
                        <w:rFonts w:ascii="Times New Roman" w:hAnsi="Times New Roman"/>
                        <w:iCs/>
                        <w:sz w:val="24"/>
                        <w:szCs w:val="24"/>
                        <w:lang w:val="az-Latn-AZ"/>
                      </w:rPr>
                      <w:t>www.epsaya.az</w:t>
                    </w:r>
                  </w:hyperlink>
                  <w:r w:rsidRPr="00E652D9">
                    <w:rPr>
                      <w:rFonts w:ascii="Times New Roman" w:hAnsi="Times New Roman"/>
                      <w:iCs/>
                      <w:sz w:val="24"/>
                      <w:szCs w:val="24"/>
                      <w:lang w:val="az-Latn-AZ"/>
                    </w:rPr>
                    <w:t xml:space="preserve"> </w:t>
                  </w:r>
                </w:p>
                <w:p w:rsidR="001F57F4" w:rsidRPr="00312C77" w:rsidRDefault="001F57F4" w:rsidP="00E652D9">
                  <w:pPr>
                    <w:spacing w:line="360" w:lineRule="auto"/>
                    <w:ind w:firstLine="708"/>
                    <w:jc w:val="both"/>
                    <w:rPr>
                      <w:iCs/>
                      <w:sz w:val="24"/>
                      <w:szCs w:val="24"/>
                      <w:lang w:val="az-Latn-AZ"/>
                    </w:rPr>
                  </w:pPr>
                  <w:r>
                    <w:rPr>
                      <w:iCs/>
                      <w:sz w:val="24"/>
                      <w:szCs w:val="24"/>
                      <w:lang w:val="az-Latn-AZ"/>
                    </w:rPr>
                    <w:t xml:space="preserve">        </w:t>
                  </w:r>
                  <w:r w:rsidRPr="005A68BC">
                    <w:rPr>
                      <w:iCs/>
                      <w:sz w:val="24"/>
                      <w:szCs w:val="24"/>
                      <w:lang w:val="az-Latn-AZ"/>
                    </w:rPr>
                    <w:t>L</w:t>
                  </w:r>
                  <w:r w:rsidRPr="005A68BC">
                    <w:rPr>
                      <w:rFonts w:ascii="Arial" w:hAnsi="Arial" w:cs="Arial"/>
                      <w:iCs/>
                      <w:sz w:val="24"/>
                      <w:szCs w:val="24"/>
                      <w:lang w:val="az-Latn-AZ"/>
                    </w:rPr>
                    <w:t>ə</w:t>
                  </w:r>
                  <w:r w:rsidRPr="005A68BC">
                    <w:rPr>
                      <w:iCs/>
                      <w:sz w:val="24"/>
                      <w:szCs w:val="24"/>
                      <w:lang w:val="az-Latn-AZ"/>
                    </w:rPr>
                    <w:t>nk</w:t>
                  </w:r>
                  <w:r w:rsidRPr="005A68BC">
                    <w:rPr>
                      <w:rFonts w:ascii="Arial" w:hAnsi="Arial" w:cs="Arial"/>
                      <w:iCs/>
                      <w:sz w:val="24"/>
                      <w:szCs w:val="24"/>
                      <w:lang w:val="az-Latn-AZ"/>
                    </w:rPr>
                    <w:t>ə</w:t>
                  </w:r>
                  <w:r w:rsidRPr="005A68BC">
                    <w:rPr>
                      <w:iCs/>
                      <w:sz w:val="24"/>
                      <w:szCs w:val="24"/>
                      <w:lang w:val="az-Latn-AZ"/>
                    </w:rPr>
                    <w:t>ran ş</w:t>
                  </w:r>
                  <w:r w:rsidRPr="005A68BC">
                    <w:rPr>
                      <w:rFonts w:ascii="Arial" w:hAnsi="Arial" w:cs="Arial"/>
                      <w:iCs/>
                      <w:sz w:val="24"/>
                      <w:szCs w:val="24"/>
                      <w:lang w:val="az-Latn-AZ"/>
                    </w:rPr>
                    <w:t>ə</w:t>
                  </w:r>
                  <w:r w:rsidRPr="005A68BC">
                    <w:rPr>
                      <w:iCs/>
                      <w:sz w:val="24"/>
                      <w:szCs w:val="24"/>
                      <w:lang w:val="az-Latn-AZ"/>
                    </w:rPr>
                    <w:t>h</w:t>
                  </w:r>
                  <w:r w:rsidRPr="005A68BC">
                    <w:rPr>
                      <w:rFonts w:ascii="Arial" w:hAnsi="Arial" w:cs="Arial"/>
                      <w:iCs/>
                      <w:sz w:val="24"/>
                      <w:szCs w:val="24"/>
                      <w:lang w:val="az-Latn-AZ"/>
                    </w:rPr>
                    <w:t>ə</w:t>
                  </w:r>
                  <w:r w:rsidRPr="005A68BC">
                    <w:rPr>
                      <w:iCs/>
                      <w:sz w:val="24"/>
                      <w:szCs w:val="24"/>
                      <w:lang w:val="az-Latn-AZ"/>
                    </w:rPr>
                    <w:t>ri, Heyd</w:t>
                  </w:r>
                  <w:r w:rsidRPr="005A68BC">
                    <w:rPr>
                      <w:rFonts w:ascii="Arial" w:hAnsi="Arial" w:cs="Arial"/>
                      <w:iCs/>
                      <w:sz w:val="24"/>
                      <w:szCs w:val="24"/>
                      <w:lang w:val="az-Latn-AZ"/>
                    </w:rPr>
                    <w:t>ə</w:t>
                  </w:r>
                  <w:r>
                    <w:rPr>
                      <w:iCs/>
                      <w:sz w:val="24"/>
                      <w:szCs w:val="24"/>
                      <w:lang w:val="az-Latn-AZ"/>
                    </w:rPr>
                    <w:t xml:space="preserve">r </w:t>
                  </w:r>
                  <w:r>
                    <w:rPr>
                      <w:rFonts w:ascii="Arial" w:hAnsi="Arial" w:cs="Arial"/>
                      <w:iCs/>
                      <w:sz w:val="24"/>
                      <w:szCs w:val="24"/>
                      <w:lang w:val="az-Latn-AZ"/>
                    </w:rPr>
                    <w:t>Ə</w:t>
                  </w:r>
                  <w:r>
                    <w:rPr>
                      <w:iCs/>
                      <w:sz w:val="24"/>
                      <w:szCs w:val="24"/>
                      <w:lang w:val="az-Latn-AZ"/>
                    </w:rPr>
                    <w:t>liyev prospekti 3, AZ 42</w:t>
                  </w:r>
                  <w:r w:rsidRPr="005A68BC">
                    <w:rPr>
                      <w:iCs/>
                      <w:sz w:val="24"/>
                      <w:szCs w:val="24"/>
                      <w:lang w:val="az-Latn-AZ"/>
                    </w:rPr>
                    <w:t>00</w:t>
                  </w:r>
                </w:p>
              </w:txbxContent>
            </v:textbox>
          </v:shape>
        </w:pict>
      </w:r>
    </w:p>
    <w:p w:rsidR="001F57F4" w:rsidRPr="00E652D9" w:rsidRDefault="001F57F4" w:rsidP="00E652D9">
      <w:pPr>
        <w:rPr>
          <w:rFonts w:ascii="Times New Roman" w:hAnsi="Times New Roman"/>
        </w:rPr>
      </w:pPr>
    </w:p>
    <w:sectPr w:rsidR="001F57F4" w:rsidRPr="00E652D9" w:rsidSect="008E1AB4">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3DA"/>
    <w:multiLevelType w:val="multilevel"/>
    <w:tmpl w:val="2F0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E03B1"/>
    <w:multiLevelType w:val="hybridMultilevel"/>
    <w:tmpl w:val="A860E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F93960"/>
    <w:multiLevelType w:val="multilevel"/>
    <w:tmpl w:val="D0F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D259A"/>
    <w:multiLevelType w:val="multilevel"/>
    <w:tmpl w:val="7796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518BC"/>
    <w:multiLevelType w:val="hybridMultilevel"/>
    <w:tmpl w:val="2AD45978"/>
    <w:lvl w:ilvl="0" w:tplc="A5B6A2EE">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C55528F"/>
    <w:multiLevelType w:val="multilevel"/>
    <w:tmpl w:val="035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C0F21"/>
    <w:multiLevelType w:val="multilevel"/>
    <w:tmpl w:val="1D3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3016E"/>
    <w:multiLevelType w:val="hybridMultilevel"/>
    <w:tmpl w:val="071881F0"/>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E14D4C"/>
    <w:multiLevelType w:val="hybridMultilevel"/>
    <w:tmpl w:val="4EC445E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F60AF7"/>
    <w:multiLevelType w:val="multilevel"/>
    <w:tmpl w:val="CC1A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F12A11"/>
    <w:multiLevelType w:val="hybridMultilevel"/>
    <w:tmpl w:val="21DA2F88"/>
    <w:lvl w:ilvl="0" w:tplc="8EE2F23A">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9"/>
  </w:num>
  <w:num w:numId="6">
    <w:abstractNumId w:val="6"/>
  </w:num>
  <w:num w:numId="7">
    <w:abstractNumId w:val="1"/>
  </w:num>
  <w:num w:numId="8">
    <w:abstractNumId w:val="10"/>
  </w:num>
  <w:num w:numId="9">
    <w:abstractNumId w:val="7"/>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0C1"/>
    <w:rsid w:val="000A062F"/>
    <w:rsid w:val="000F0EBB"/>
    <w:rsid w:val="00123A4A"/>
    <w:rsid w:val="001F57F4"/>
    <w:rsid w:val="003129B4"/>
    <w:rsid w:val="00312C77"/>
    <w:rsid w:val="0032240F"/>
    <w:rsid w:val="00513D62"/>
    <w:rsid w:val="00525DC2"/>
    <w:rsid w:val="00561A46"/>
    <w:rsid w:val="005A0600"/>
    <w:rsid w:val="005A68BC"/>
    <w:rsid w:val="006110C1"/>
    <w:rsid w:val="00702D4E"/>
    <w:rsid w:val="00745905"/>
    <w:rsid w:val="008336B2"/>
    <w:rsid w:val="008E1AB4"/>
    <w:rsid w:val="009212F1"/>
    <w:rsid w:val="00AF2C00"/>
    <w:rsid w:val="00B0376B"/>
    <w:rsid w:val="00C401E1"/>
    <w:rsid w:val="00D63812"/>
    <w:rsid w:val="00E12273"/>
    <w:rsid w:val="00E652D9"/>
    <w:rsid w:val="00E83757"/>
    <w:rsid w:val="00F5329C"/>
    <w:rsid w:val="00F548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05"/>
    <w:pPr>
      <w:spacing w:after="200" w:line="276" w:lineRule="auto"/>
    </w:pPr>
    <w:rPr>
      <w:lang w:val="en-US" w:eastAsia="en-US"/>
    </w:rPr>
  </w:style>
  <w:style w:type="paragraph" w:styleId="Heading1">
    <w:name w:val="heading 1"/>
    <w:basedOn w:val="Normal"/>
    <w:link w:val="Heading1Char"/>
    <w:uiPriority w:val="99"/>
    <w:qFormat/>
    <w:rsid w:val="006110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0C1"/>
    <w:rPr>
      <w:rFonts w:ascii="Times New Roman" w:hAnsi="Times New Roman" w:cs="Times New Roman"/>
      <w:b/>
      <w:bCs/>
      <w:kern w:val="36"/>
      <w:sz w:val="48"/>
      <w:szCs w:val="48"/>
    </w:rPr>
  </w:style>
  <w:style w:type="character" w:customStyle="1" w:styleId="entry-meta">
    <w:name w:val="entry-meta"/>
    <w:basedOn w:val="DefaultParagraphFont"/>
    <w:uiPriority w:val="99"/>
    <w:rsid w:val="006110C1"/>
    <w:rPr>
      <w:rFonts w:cs="Times New Roman"/>
    </w:rPr>
  </w:style>
  <w:style w:type="character" w:styleId="Hyperlink">
    <w:name w:val="Hyperlink"/>
    <w:basedOn w:val="DefaultParagraphFont"/>
    <w:uiPriority w:val="99"/>
    <w:semiHidden/>
    <w:rsid w:val="006110C1"/>
    <w:rPr>
      <w:rFonts w:cs="Times New Roman"/>
      <w:color w:val="0000FF"/>
      <w:u w:val="single"/>
    </w:rPr>
  </w:style>
  <w:style w:type="paragraph" w:styleId="NormalWeb">
    <w:name w:val="Normal (Web)"/>
    <w:basedOn w:val="Normal"/>
    <w:uiPriority w:val="99"/>
    <w:semiHidden/>
    <w:rsid w:val="006110C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6110C1"/>
    <w:rPr>
      <w:rFonts w:cs="Times New Roman"/>
      <w:b/>
      <w:bCs/>
    </w:rPr>
  </w:style>
  <w:style w:type="character" w:styleId="Emphasis">
    <w:name w:val="Emphasis"/>
    <w:basedOn w:val="DefaultParagraphFont"/>
    <w:uiPriority w:val="99"/>
    <w:qFormat/>
    <w:rsid w:val="006110C1"/>
    <w:rPr>
      <w:rFonts w:cs="Times New Roman"/>
      <w:i/>
      <w:iCs/>
    </w:rPr>
  </w:style>
  <w:style w:type="paragraph" w:styleId="BalloonText">
    <w:name w:val="Balloon Text"/>
    <w:basedOn w:val="Normal"/>
    <w:link w:val="BalloonTextChar"/>
    <w:uiPriority w:val="99"/>
    <w:semiHidden/>
    <w:rsid w:val="0061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10C1"/>
    <w:rPr>
      <w:rFonts w:ascii="Tahoma" w:hAnsi="Tahoma" w:cs="Tahoma"/>
      <w:sz w:val="16"/>
      <w:szCs w:val="16"/>
    </w:rPr>
  </w:style>
  <w:style w:type="character" w:customStyle="1" w:styleId="BodyTextChar">
    <w:name w:val="Body Text Char"/>
    <w:uiPriority w:val="99"/>
    <w:locked/>
    <w:rsid w:val="00E652D9"/>
    <w:rPr>
      <w:rFonts w:ascii="Calibri" w:hAnsi="Calibri"/>
      <w:sz w:val="28"/>
      <w:lang w:val="ru-RU" w:eastAsia="ru-RU"/>
    </w:rPr>
  </w:style>
  <w:style w:type="paragraph" w:styleId="BodyText">
    <w:name w:val="Body Text"/>
    <w:basedOn w:val="Normal"/>
    <w:link w:val="BodyTextChar1"/>
    <w:uiPriority w:val="99"/>
    <w:rsid w:val="00E652D9"/>
    <w:pPr>
      <w:spacing w:after="120" w:line="240" w:lineRule="auto"/>
    </w:pPr>
    <w:rPr>
      <w:sz w:val="28"/>
      <w:szCs w:val="28"/>
      <w:lang w:val="ru-RU" w:eastAsia="ru-RU"/>
    </w:rPr>
  </w:style>
  <w:style w:type="character" w:customStyle="1" w:styleId="BodyTextChar1">
    <w:name w:val="Body Text Char1"/>
    <w:basedOn w:val="DefaultParagraphFont"/>
    <w:link w:val="BodyText"/>
    <w:uiPriority w:val="99"/>
    <w:semiHidden/>
    <w:locked/>
    <w:rsid w:val="00AF2C00"/>
    <w:rPr>
      <w:rFonts w:cs="Times New Roman"/>
      <w:lang w:val="en-US" w:eastAsia="en-US"/>
    </w:rPr>
  </w:style>
  <w:style w:type="table" w:styleId="TableGrid">
    <w:name w:val="Table Grid"/>
    <w:basedOn w:val="TableNormal"/>
    <w:uiPriority w:val="99"/>
    <w:locked/>
    <w:rsid w:val="00E652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Znak">
    <w:name w:val="Char Znak Znak"/>
    <w:basedOn w:val="Normal"/>
    <w:uiPriority w:val="99"/>
    <w:rsid w:val="00E652D9"/>
    <w:pPr>
      <w:spacing w:after="160" w:line="240" w:lineRule="exact"/>
    </w:pPr>
    <w:rPr>
      <w:rFonts w:ascii="Arial"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473936304">
      <w:marLeft w:val="0"/>
      <w:marRight w:val="0"/>
      <w:marTop w:val="0"/>
      <w:marBottom w:val="0"/>
      <w:divBdr>
        <w:top w:val="none" w:sz="0" w:space="0" w:color="auto"/>
        <w:left w:val="none" w:sz="0" w:space="0" w:color="auto"/>
        <w:bottom w:val="none" w:sz="0" w:space="0" w:color="auto"/>
        <w:right w:val="none" w:sz="0" w:space="0" w:color="auto"/>
      </w:divBdr>
      <w:divsChild>
        <w:div w:id="1473936305">
          <w:marLeft w:val="0"/>
          <w:marRight w:val="0"/>
          <w:marTop w:val="0"/>
          <w:marBottom w:val="0"/>
          <w:divBdr>
            <w:top w:val="none" w:sz="0" w:space="0" w:color="auto"/>
            <w:left w:val="none" w:sz="0" w:space="0" w:color="auto"/>
            <w:bottom w:val="none" w:sz="0" w:space="0" w:color="auto"/>
            <w:right w:val="none" w:sz="0" w:space="0" w:color="auto"/>
          </w:divBdr>
        </w:div>
        <w:div w:id="1473936306">
          <w:marLeft w:val="0"/>
          <w:marRight w:val="0"/>
          <w:marTop w:val="0"/>
          <w:marBottom w:val="0"/>
          <w:divBdr>
            <w:top w:val="none" w:sz="0" w:space="0" w:color="auto"/>
            <w:left w:val="none" w:sz="0" w:space="0" w:color="auto"/>
            <w:bottom w:val="none" w:sz="0" w:space="0" w:color="auto"/>
            <w:right w:val="none" w:sz="0" w:space="0" w:color="auto"/>
          </w:divBdr>
        </w:div>
        <w:div w:id="1473936307">
          <w:marLeft w:val="0"/>
          <w:marRight w:val="0"/>
          <w:marTop w:val="0"/>
          <w:marBottom w:val="0"/>
          <w:divBdr>
            <w:top w:val="none" w:sz="0" w:space="0" w:color="auto"/>
            <w:left w:val="none" w:sz="0" w:space="0" w:color="auto"/>
            <w:bottom w:val="none" w:sz="0" w:space="0" w:color="auto"/>
            <w:right w:val="none" w:sz="0" w:space="0" w:color="auto"/>
          </w:divBdr>
        </w:div>
        <w:div w:id="1473936308">
          <w:marLeft w:val="0"/>
          <w:marRight w:val="0"/>
          <w:marTop w:val="0"/>
          <w:marBottom w:val="150"/>
          <w:divBdr>
            <w:top w:val="none" w:sz="0" w:space="0" w:color="auto"/>
            <w:left w:val="none" w:sz="0" w:space="0" w:color="auto"/>
            <w:bottom w:val="none" w:sz="0" w:space="0" w:color="auto"/>
            <w:right w:val="none" w:sz="0" w:space="0" w:color="auto"/>
          </w:divBdr>
        </w:div>
        <w:div w:id="1473936309">
          <w:marLeft w:val="0"/>
          <w:marRight w:val="0"/>
          <w:marTop w:val="0"/>
          <w:marBottom w:val="0"/>
          <w:divBdr>
            <w:top w:val="none" w:sz="0" w:space="0" w:color="auto"/>
            <w:left w:val="none" w:sz="0" w:space="0" w:color="auto"/>
            <w:bottom w:val="none" w:sz="0" w:space="0" w:color="auto"/>
            <w:right w:val="none" w:sz="0" w:space="0" w:color="auto"/>
          </w:divBdr>
        </w:div>
        <w:div w:id="147393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culture.az/m-a-liyev-adina-l-nk-ran-tarix-diyarsunasliq-muzey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saya.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psaya.az" TargetMode="External"/><Relationship Id="rId5" Type="http://schemas.openxmlformats.org/officeDocument/2006/relationships/image" Target="media/image1.jpeg"/><Relationship Id="rId10" Type="http://schemas.openxmlformats.org/officeDocument/2006/relationships/hyperlink" Target="mailto:magiyango@gmail.com" TargetMode="External"/><Relationship Id="rId4" Type="http://schemas.openxmlformats.org/officeDocument/2006/relationships/webSettings" Target="webSettings.xml"/><Relationship Id="rId9" Type="http://schemas.openxmlformats.org/officeDocument/2006/relationships/hyperlink" Target="http://www.epsaya.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4</Pages>
  <Words>1490</Words>
  <Characters>8499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Stim-L</dc:creator>
  <cp:keywords/>
  <dc:description/>
  <cp:lastModifiedBy>Afiq</cp:lastModifiedBy>
  <cp:revision>5</cp:revision>
  <dcterms:created xsi:type="dcterms:W3CDTF">2018-12-14T12:34:00Z</dcterms:created>
  <dcterms:modified xsi:type="dcterms:W3CDTF">2019-09-01T11:27:00Z</dcterms:modified>
</cp:coreProperties>
</file>